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07C8E" w14:textId="2EAB2CCC" w:rsidR="009662DF" w:rsidRPr="00E1131B" w:rsidRDefault="00846C9A" w:rsidP="00E1131B">
      <w:pPr>
        <w:autoSpaceDE w:val="0"/>
        <w:autoSpaceDN w:val="0"/>
        <w:adjustRightInd w:val="0"/>
        <w:rPr>
          <w:rFonts w:ascii="Arial" w:hAnsi="Arial" w:cs="Arial"/>
          <w:b/>
        </w:rPr>
      </w:pPr>
      <w:r w:rsidRPr="00E1131B">
        <w:rPr>
          <w:rFonts w:ascii="Arial" w:hAnsi="Arial" w:cs="Arial"/>
          <w:b/>
        </w:rPr>
        <w:t xml:space="preserve">AR1 Supreme Grand Chapter of England </w:t>
      </w:r>
      <w:r w:rsidR="00304146" w:rsidRPr="00E1131B">
        <w:rPr>
          <w:rFonts w:ascii="Arial" w:hAnsi="Arial" w:cs="Arial"/>
          <w:b/>
        </w:rPr>
        <w:t xml:space="preserve">and Provincial </w:t>
      </w:r>
      <w:r w:rsidRPr="00E1131B">
        <w:rPr>
          <w:rFonts w:ascii="Arial" w:hAnsi="Arial" w:cs="Arial"/>
          <w:b/>
        </w:rPr>
        <w:t>Annual Returns</w:t>
      </w:r>
    </w:p>
    <w:p w14:paraId="074A7B0C" w14:textId="77777777" w:rsidR="00846C9A" w:rsidRDefault="00846C9A" w:rsidP="00846C9A">
      <w:pPr>
        <w:autoSpaceDE w:val="0"/>
        <w:autoSpaceDN w:val="0"/>
        <w:adjustRightInd w:val="0"/>
        <w:rPr>
          <w:rFonts w:ascii="Arial" w:hAnsi="Arial" w:cs="Arial"/>
          <w:b/>
        </w:rPr>
      </w:pPr>
    </w:p>
    <w:p w14:paraId="6731F2C5" w14:textId="77777777" w:rsidR="009662DF" w:rsidRDefault="00846C9A" w:rsidP="00846C9A">
      <w:pPr>
        <w:autoSpaceDE w:val="0"/>
        <w:autoSpaceDN w:val="0"/>
        <w:adjustRightInd w:val="0"/>
        <w:rPr>
          <w:rFonts w:ascii="Arial" w:hAnsi="Arial" w:cs="Arial"/>
          <w:sz w:val="22"/>
          <w:szCs w:val="22"/>
        </w:rPr>
      </w:pPr>
      <w:r w:rsidRPr="00506C3F">
        <w:rPr>
          <w:rFonts w:ascii="Arial" w:hAnsi="Arial" w:cs="Arial"/>
          <w:sz w:val="22"/>
          <w:szCs w:val="22"/>
        </w:rPr>
        <w:t xml:space="preserve">This </w:t>
      </w:r>
      <w:r>
        <w:rPr>
          <w:rFonts w:ascii="Arial" w:hAnsi="Arial" w:cs="Arial"/>
          <w:sz w:val="22"/>
          <w:szCs w:val="22"/>
        </w:rPr>
        <w:t xml:space="preserve">Computer printout </w:t>
      </w:r>
      <w:r w:rsidR="00304146">
        <w:rPr>
          <w:rFonts w:ascii="Arial" w:hAnsi="Arial" w:cs="Arial"/>
          <w:sz w:val="22"/>
          <w:szCs w:val="22"/>
        </w:rPr>
        <w:t xml:space="preserve">for SGC </w:t>
      </w:r>
      <w:r>
        <w:rPr>
          <w:rFonts w:ascii="Arial" w:hAnsi="Arial" w:cs="Arial"/>
          <w:sz w:val="22"/>
          <w:szCs w:val="22"/>
        </w:rPr>
        <w:t xml:space="preserve">is sent directly from </w:t>
      </w:r>
      <w:r w:rsidRPr="00D9152D">
        <w:rPr>
          <w:rFonts w:ascii="Arial" w:hAnsi="Arial" w:cs="Arial"/>
          <w:sz w:val="22"/>
          <w:szCs w:val="22"/>
        </w:rPr>
        <w:t>Supreme Grand Chapter</w:t>
      </w:r>
      <w:r w:rsidRPr="00612CB4">
        <w:rPr>
          <w:rFonts w:ascii="Arial" w:hAnsi="Arial" w:cs="Arial"/>
          <w:color w:val="FF0000"/>
          <w:sz w:val="22"/>
          <w:szCs w:val="22"/>
        </w:rPr>
        <w:t xml:space="preserve"> </w:t>
      </w:r>
      <w:r>
        <w:rPr>
          <w:rFonts w:ascii="Arial" w:hAnsi="Arial" w:cs="Arial"/>
          <w:sz w:val="22"/>
          <w:szCs w:val="22"/>
        </w:rPr>
        <w:t xml:space="preserve">to the Scribe E of the Chapter, it is the </w:t>
      </w:r>
      <w:r w:rsidRPr="005036C7">
        <w:rPr>
          <w:rFonts w:ascii="Arial" w:hAnsi="Arial" w:cs="Arial"/>
          <w:b/>
          <w:sz w:val="22"/>
          <w:szCs w:val="22"/>
        </w:rPr>
        <w:t>Scribe E’s responsibility</w:t>
      </w:r>
      <w:r>
        <w:rPr>
          <w:rFonts w:ascii="Arial" w:hAnsi="Arial" w:cs="Arial"/>
          <w:sz w:val="22"/>
          <w:szCs w:val="22"/>
        </w:rPr>
        <w:t xml:space="preserve"> to confirm that the details on the printout are accurate</w:t>
      </w:r>
      <w:r w:rsidR="00304146">
        <w:rPr>
          <w:rFonts w:ascii="Arial" w:hAnsi="Arial" w:cs="Arial"/>
          <w:sz w:val="22"/>
          <w:szCs w:val="22"/>
        </w:rPr>
        <w:t>.</w:t>
      </w:r>
    </w:p>
    <w:p w14:paraId="423933D5" w14:textId="77777777" w:rsidR="00717F3C" w:rsidRDefault="009662DF" w:rsidP="00846C9A">
      <w:pPr>
        <w:autoSpaceDE w:val="0"/>
        <w:autoSpaceDN w:val="0"/>
        <w:adjustRightInd w:val="0"/>
        <w:rPr>
          <w:rFonts w:ascii="Arial" w:hAnsi="Arial" w:cs="Arial"/>
          <w:sz w:val="22"/>
          <w:szCs w:val="22"/>
        </w:rPr>
      </w:pPr>
      <w:r>
        <w:rPr>
          <w:rFonts w:ascii="Arial" w:hAnsi="Arial" w:cs="Arial"/>
          <w:sz w:val="22"/>
          <w:szCs w:val="22"/>
        </w:rPr>
        <w:t>Each form contains a printout of each members personal information, i.e.</w:t>
      </w:r>
      <w:r w:rsidR="00717F3C">
        <w:rPr>
          <w:rFonts w:ascii="Arial" w:hAnsi="Arial" w:cs="Arial"/>
          <w:sz w:val="22"/>
          <w:szCs w:val="22"/>
        </w:rPr>
        <w:t xml:space="preserve"> Grand Lodge ref number Contact details date joined DOB etc.</w:t>
      </w:r>
    </w:p>
    <w:p w14:paraId="2B77CC3F" w14:textId="7801DE53" w:rsidR="00846C9A" w:rsidRDefault="00717F3C" w:rsidP="00846C9A">
      <w:pPr>
        <w:autoSpaceDE w:val="0"/>
        <w:autoSpaceDN w:val="0"/>
        <w:adjustRightInd w:val="0"/>
        <w:rPr>
          <w:rFonts w:ascii="Arial" w:hAnsi="Arial" w:cs="Arial"/>
          <w:sz w:val="22"/>
          <w:szCs w:val="22"/>
        </w:rPr>
      </w:pPr>
      <w:r>
        <w:rPr>
          <w:rFonts w:ascii="Arial" w:hAnsi="Arial" w:cs="Arial"/>
          <w:sz w:val="22"/>
          <w:szCs w:val="22"/>
        </w:rPr>
        <w:t>At the end of this list is the part where the form needs to be</w:t>
      </w:r>
      <w:r w:rsidR="00846C9A">
        <w:rPr>
          <w:rFonts w:ascii="Arial" w:hAnsi="Arial" w:cs="Arial"/>
          <w:sz w:val="22"/>
          <w:szCs w:val="22"/>
        </w:rPr>
        <w:t xml:space="preserve"> signed by the First Principal and the Scribe E of the Chapter and then returned to the Provincial office with a cheque for the amount indicated on the bottom of the page, made payable to </w:t>
      </w:r>
      <w:r w:rsidR="00846C9A" w:rsidRPr="005036C7">
        <w:rPr>
          <w:rFonts w:ascii="Arial" w:hAnsi="Arial" w:cs="Arial"/>
          <w:b/>
          <w:sz w:val="22"/>
          <w:szCs w:val="22"/>
        </w:rPr>
        <w:t>Supreme Grand Chapter</w:t>
      </w:r>
      <w:r w:rsidR="00846C9A">
        <w:rPr>
          <w:rFonts w:ascii="Arial" w:hAnsi="Arial" w:cs="Arial"/>
          <w:sz w:val="22"/>
          <w:szCs w:val="22"/>
        </w:rPr>
        <w:t>.</w:t>
      </w:r>
    </w:p>
    <w:p w14:paraId="51706DF3" w14:textId="038DE86D" w:rsidR="00846C9A" w:rsidRDefault="00846C9A" w:rsidP="00846C9A">
      <w:pPr>
        <w:autoSpaceDE w:val="0"/>
        <w:autoSpaceDN w:val="0"/>
        <w:adjustRightInd w:val="0"/>
        <w:rPr>
          <w:rFonts w:ascii="Arial" w:hAnsi="Arial" w:cs="Arial"/>
          <w:sz w:val="22"/>
          <w:szCs w:val="22"/>
        </w:rPr>
      </w:pPr>
      <w:r>
        <w:rPr>
          <w:rFonts w:ascii="Arial" w:hAnsi="Arial" w:cs="Arial"/>
          <w:sz w:val="22"/>
          <w:szCs w:val="22"/>
        </w:rPr>
        <w:t xml:space="preserve">If you pay by BACS then the box to indicate that </w:t>
      </w:r>
      <w:r w:rsidR="00056C99">
        <w:rPr>
          <w:rFonts w:ascii="Arial" w:hAnsi="Arial" w:cs="Arial"/>
          <w:sz w:val="22"/>
          <w:szCs w:val="22"/>
        </w:rPr>
        <w:t>m</w:t>
      </w:r>
      <w:r>
        <w:rPr>
          <w:rFonts w:ascii="Arial" w:hAnsi="Arial" w:cs="Arial"/>
          <w:sz w:val="22"/>
          <w:szCs w:val="22"/>
        </w:rPr>
        <w:t>ust be ticked</w:t>
      </w:r>
      <w:r w:rsidR="00056C99">
        <w:rPr>
          <w:rFonts w:ascii="Arial" w:hAnsi="Arial" w:cs="Arial"/>
          <w:sz w:val="22"/>
          <w:szCs w:val="22"/>
        </w:rPr>
        <w:t xml:space="preserve">, the amount </w:t>
      </w:r>
      <w:proofErr w:type="gramStart"/>
      <w:r w:rsidR="00056C99">
        <w:rPr>
          <w:rFonts w:ascii="Arial" w:hAnsi="Arial" w:cs="Arial"/>
          <w:sz w:val="22"/>
          <w:szCs w:val="22"/>
        </w:rPr>
        <w:t>paid</w:t>
      </w:r>
      <w:proofErr w:type="gramEnd"/>
      <w:r w:rsidR="00056C99">
        <w:rPr>
          <w:rFonts w:ascii="Arial" w:hAnsi="Arial" w:cs="Arial"/>
          <w:sz w:val="22"/>
          <w:szCs w:val="22"/>
        </w:rPr>
        <w:t xml:space="preserve"> and the</w:t>
      </w:r>
      <w:r>
        <w:rPr>
          <w:rFonts w:ascii="Arial" w:hAnsi="Arial" w:cs="Arial"/>
          <w:sz w:val="22"/>
          <w:szCs w:val="22"/>
        </w:rPr>
        <w:t xml:space="preserve"> re</w:t>
      </w:r>
      <w:r w:rsidR="00056C99">
        <w:rPr>
          <w:rFonts w:ascii="Arial" w:hAnsi="Arial" w:cs="Arial"/>
          <w:sz w:val="22"/>
          <w:szCs w:val="22"/>
        </w:rPr>
        <w:t>ference</w:t>
      </w:r>
      <w:r>
        <w:rPr>
          <w:rFonts w:ascii="Arial" w:hAnsi="Arial" w:cs="Arial"/>
          <w:sz w:val="22"/>
          <w:szCs w:val="22"/>
        </w:rPr>
        <w:t xml:space="preserve"> used</w:t>
      </w:r>
      <w:r w:rsidRPr="00612CB4">
        <w:rPr>
          <w:rFonts w:ascii="Arial" w:hAnsi="Arial" w:cs="Arial"/>
          <w:color w:val="FF0000"/>
          <w:sz w:val="22"/>
          <w:szCs w:val="22"/>
        </w:rPr>
        <w:t xml:space="preserve"> </w:t>
      </w:r>
      <w:r w:rsidR="00056C99" w:rsidRPr="00056C99">
        <w:rPr>
          <w:rFonts w:ascii="Arial" w:hAnsi="Arial" w:cs="Arial"/>
          <w:sz w:val="22"/>
          <w:szCs w:val="22"/>
        </w:rPr>
        <w:t>must be filled in</w:t>
      </w:r>
      <w:r w:rsidR="00056C99">
        <w:rPr>
          <w:rFonts w:ascii="Arial" w:hAnsi="Arial" w:cs="Arial"/>
          <w:color w:val="FF0000"/>
          <w:sz w:val="22"/>
          <w:szCs w:val="22"/>
        </w:rPr>
        <w:t>.</w:t>
      </w:r>
      <w:r>
        <w:rPr>
          <w:rFonts w:ascii="Arial" w:hAnsi="Arial" w:cs="Arial"/>
          <w:sz w:val="22"/>
          <w:szCs w:val="22"/>
        </w:rPr>
        <w:t xml:space="preserve"> </w:t>
      </w:r>
    </w:p>
    <w:p w14:paraId="6136E535" w14:textId="77777777" w:rsidR="00846C9A" w:rsidRDefault="00846C9A" w:rsidP="00846C9A">
      <w:pPr>
        <w:autoSpaceDE w:val="0"/>
        <w:autoSpaceDN w:val="0"/>
        <w:adjustRightInd w:val="0"/>
        <w:rPr>
          <w:rFonts w:ascii="Arial" w:hAnsi="Arial" w:cs="Arial"/>
          <w:sz w:val="22"/>
          <w:szCs w:val="22"/>
        </w:rPr>
      </w:pPr>
    </w:p>
    <w:p w14:paraId="12040B9B" w14:textId="41955C89" w:rsidR="00846C9A" w:rsidRDefault="00846C9A" w:rsidP="00846C9A">
      <w:pPr>
        <w:autoSpaceDE w:val="0"/>
        <w:autoSpaceDN w:val="0"/>
        <w:adjustRightInd w:val="0"/>
        <w:rPr>
          <w:rFonts w:ascii="Arial" w:hAnsi="Arial" w:cs="Arial"/>
          <w:sz w:val="22"/>
          <w:szCs w:val="22"/>
        </w:rPr>
      </w:pPr>
      <w:r w:rsidRPr="007F0E20">
        <w:rPr>
          <w:rFonts w:ascii="Arial" w:hAnsi="Arial" w:cs="Arial"/>
          <w:b/>
          <w:sz w:val="22"/>
          <w:szCs w:val="22"/>
        </w:rPr>
        <w:t>Do not</w:t>
      </w:r>
      <w:r>
        <w:rPr>
          <w:rFonts w:ascii="Arial" w:hAnsi="Arial" w:cs="Arial"/>
          <w:sz w:val="22"/>
          <w:szCs w:val="22"/>
        </w:rPr>
        <w:t xml:space="preserve"> wait until the Installation meeting to return these forms and make sure they are returned by the date indicated in the top </w:t>
      </w:r>
      <w:r w:rsidR="00BB4481">
        <w:rPr>
          <w:rFonts w:ascii="Arial" w:hAnsi="Arial" w:cs="Arial"/>
          <w:sz w:val="22"/>
          <w:szCs w:val="22"/>
        </w:rPr>
        <w:t>right-hand</w:t>
      </w:r>
      <w:r>
        <w:rPr>
          <w:rFonts w:ascii="Arial" w:hAnsi="Arial" w:cs="Arial"/>
          <w:sz w:val="22"/>
          <w:szCs w:val="22"/>
        </w:rPr>
        <w:t xml:space="preserve"> corner of the form</w:t>
      </w:r>
      <w:r w:rsidR="00304146">
        <w:rPr>
          <w:rFonts w:ascii="Arial" w:hAnsi="Arial" w:cs="Arial"/>
          <w:sz w:val="22"/>
          <w:szCs w:val="22"/>
        </w:rPr>
        <w:t xml:space="preserve"> to the Provincial Grand Scribe Ezra</w:t>
      </w:r>
      <w:r>
        <w:rPr>
          <w:rFonts w:ascii="Arial" w:hAnsi="Arial" w:cs="Arial"/>
          <w:sz w:val="22"/>
          <w:szCs w:val="22"/>
        </w:rPr>
        <w:t>. This is a requirement of Royal Arch Regulation 61 and failure to submit returns on time can lead to erasure of a Chapter under Royal Arch Regulation 64.</w:t>
      </w:r>
    </w:p>
    <w:p w14:paraId="14918B3F" w14:textId="77777777" w:rsidR="004113C1" w:rsidRDefault="004113C1" w:rsidP="00846C9A">
      <w:pPr>
        <w:autoSpaceDE w:val="0"/>
        <w:autoSpaceDN w:val="0"/>
        <w:adjustRightInd w:val="0"/>
        <w:rPr>
          <w:rFonts w:ascii="Arial" w:hAnsi="Arial" w:cs="Arial"/>
          <w:sz w:val="22"/>
          <w:szCs w:val="22"/>
        </w:rPr>
      </w:pPr>
    </w:p>
    <w:p w14:paraId="7A8E8E45" w14:textId="77777777" w:rsidR="004113C1" w:rsidRDefault="004113C1" w:rsidP="004113C1">
      <w:pPr>
        <w:pStyle w:val="NormalWeb"/>
        <w:shd w:val="clear" w:color="auto" w:fill="FFFFFF"/>
        <w:rPr>
          <w:rFonts w:ascii="Arial" w:hAnsi="Arial" w:cs="Arial"/>
          <w:color w:val="000000"/>
        </w:rPr>
      </w:pPr>
      <w:r w:rsidRPr="00304146">
        <w:rPr>
          <w:rFonts w:ascii="Arial" w:hAnsi="Arial" w:cs="Arial"/>
          <w:b/>
          <w:bCs/>
          <w:color w:val="000000"/>
        </w:rPr>
        <w:t>The Provincial Annual</w:t>
      </w:r>
      <w:r>
        <w:rPr>
          <w:rFonts w:ascii="Arial" w:hAnsi="Arial" w:cs="Arial"/>
          <w:color w:val="000000"/>
        </w:rPr>
        <w:t xml:space="preserve"> return is sent directly from Supreme Grand Chapter as well. The same rules apply as for the SGC Annual Return.</w:t>
      </w:r>
    </w:p>
    <w:p w14:paraId="15B04206" w14:textId="30CED491" w:rsidR="004113C1" w:rsidRPr="003372DC" w:rsidRDefault="004113C1" w:rsidP="004113C1">
      <w:pPr>
        <w:pStyle w:val="NormalWeb"/>
        <w:shd w:val="clear" w:color="auto" w:fill="FFFFFF"/>
        <w:rPr>
          <w:rFonts w:ascii="Arial" w:hAnsi="Arial" w:cs="Arial"/>
          <w:color w:val="000000"/>
        </w:rPr>
      </w:pPr>
      <w:r>
        <w:rPr>
          <w:rFonts w:ascii="Arial" w:hAnsi="Arial" w:cs="Arial"/>
          <w:color w:val="000000"/>
        </w:rPr>
        <w:t>T</w:t>
      </w:r>
      <w:r w:rsidRPr="003372DC">
        <w:rPr>
          <w:rFonts w:ascii="Arial" w:hAnsi="Arial" w:cs="Arial"/>
          <w:color w:val="000000"/>
        </w:rPr>
        <w:t>he invoice for Provincial Dues</w:t>
      </w:r>
      <w:r>
        <w:rPr>
          <w:rFonts w:ascii="Arial" w:hAnsi="Arial" w:cs="Arial"/>
          <w:color w:val="000000"/>
        </w:rPr>
        <w:t xml:space="preserve"> </w:t>
      </w:r>
      <w:proofErr w:type="gramStart"/>
      <w:r>
        <w:rPr>
          <w:rFonts w:ascii="Arial" w:hAnsi="Arial" w:cs="Arial"/>
          <w:color w:val="000000"/>
        </w:rPr>
        <w:t>are</w:t>
      </w:r>
      <w:proofErr w:type="gramEnd"/>
      <w:r>
        <w:rPr>
          <w:rFonts w:ascii="Arial" w:hAnsi="Arial" w:cs="Arial"/>
          <w:color w:val="000000"/>
        </w:rPr>
        <w:t xml:space="preserve"> included in the return and</w:t>
      </w:r>
      <w:r w:rsidRPr="003372DC">
        <w:rPr>
          <w:rFonts w:ascii="Arial" w:hAnsi="Arial" w:cs="Arial"/>
          <w:color w:val="000000"/>
        </w:rPr>
        <w:t xml:space="preserve"> the Scribe E must check the membership details and record any amendments before </w:t>
      </w:r>
      <w:r>
        <w:rPr>
          <w:rFonts w:ascii="Arial" w:hAnsi="Arial" w:cs="Arial"/>
          <w:color w:val="000000"/>
        </w:rPr>
        <w:t xml:space="preserve">sending the </w:t>
      </w:r>
      <w:r w:rsidRPr="003372DC">
        <w:rPr>
          <w:rFonts w:ascii="Arial" w:hAnsi="Arial" w:cs="Arial"/>
          <w:color w:val="000000"/>
        </w:rPr>
        <w:t>return</w:t>
      </w:r>
      <w:r>
        <w:rPr>
          <w:rFonts w:ascii="Arial" w:hAnsi="Arial" w:cs="Arial"/>
          <w:color w:val="000000"/>
        </w:rPr>
        <w:t xml:space="preserve"> along with the invoice</w:t>
      </w:r>
      <w:r w:rsidRPr="003372DC">
        <w:rPr>
          <w:rFonts w:ascii="Arial" w:hAnsi="Arial" w:cs="Arial"/>
          <w:color w:val="000000"/>
        </w:rPr>
        <w:t xml:space="preserve"> to the Provincial Office together with a cheque</w:t>
      </w:r>
      <w:r w:rsidR="006B0B15">
        <w:rPr>
          <w:rFonts w:ascii="Arial" w:hAnsi="Arial" w:cs="Arial"/>
          <w:color w:val="000000"/>
        </w:rPr>
        <w:t xml:space="preserve"> or BACS payment</w:t>
      </w:r>
      <w:r w:rsidRPr="003372DC">
        <w:rPr>
          <w:rFonts w:ascii="Arial" w:hAnsi="Arial" w:cs="Arial"/>
          <w:color w:val="000000"/>
        </w:rPr>
        <w:t xml:space="preserve"> as indicated on the invoice made payable to Provincial Grand Chapter of </w:t>
      </w:r>
      <w:r w:rsidR="006B0B15">
        <w:rPr>
          <w:rFonts w:ascii="Arial" w:hAnsi="Arial" w:cs="Arial"/>
          <w:color w:val="000000"/>
        </w:rPr>
        <w:t>Devon</w:t>
      </w:r>
      <w:r w:rsidRPr="003372DC">
        <w:rPr>
          <w:rFonts w:ascii="Arial" w:hAnsi="Arial" w:cs="Arial"/>
          <w:color w:val="000000"/>
        </w:rPr>
        <w:t xml:space="preserve">shire. </w:t>
      </w:r>
    </w:p>
    <w:p w14:paraId="25E1A305" w14:textId="0963F1B1" w:rsidR="004113C1" w:rsidRDefault="004113C1" w:rsidP="004113C1">
      <w:pPr>
        <w:pStyle w:val="NormalWeb"/>
        <w:shd w:val="clear" w:color="auto" w:fill="FFFFFF"/>
        <w:rPr>
          <w:rFonts w:ascii="Arial" w:hAnsi="Arial" w:cs="Arial"/>
          <w:color w:val="000000"/>
        </w:rPr>
      </w:pPr>
      <w:r w:rsidRPr="003372DC">
        <w:rPr>
          <w:rFonts w:ascii="Arial" w:hAnsi="Arial" w:cs="Arial"/>
          <w:color w:val="000000"/>
        </w:rPr>
        <w:t xml:space="preserve">The cheque </w:t>
      </w:r>
      <w:r>
        <w:rPr>
          <w:rFonts w:ascii="Arial" w:hAnsi="Arial" w:cs="Arial"/>
          <w:color w:val="000000"/>
        </w:rPr>
        <w:t>must</w:t>
      </w:r>
      <w:r w:rsidRPr="003372DC">
        <w:rPr>
          <w:rFonts w:ascii="Arial" w:hAnsi="Arial" w:cs="Arial"/>
          <w:color w:val="000000"/>
        </w:rPr>
        <w:t xml:space="preserve"> be received into the Provincial Office within one month of receipt of the invoice.</w:t>
      </w:r>
    </w:p>
    <w:p w14:paraId="598B71D7" w14:textId="77777777" w:rsidR="00423ABB" w:rsidRDefault="00423ABB" w:rsidP="00846C9A">
      <w:pPr>
        <w:autoSpaceDE w:val="0"/>
        <w:autoSpaceDN w:val="0"/>
        <w:adjustRightInd w:val="0"/>
        <w:rPr>
          <w:rFonts w:ascii="Arial" w:hAnsi="Arial" w:cs="Arial"/>
          <w:b/>
          <w:color w:val="000000"/>
        </w:rPr>
      </w:pPr>
    </w:p>
    <w:p w14:paraId="3B8EB51F" w14:textId="77777777" w:rsidR="00423ABB" w:rsidRDefault="00423ABB" w:rsidP="00846C9A">
      <w:pPr>
        <w:autoSpaceDE w:val="0"/>
        <w:autoSpaceDN w:val="0"/>
        <w:adjustRightInd w:val="0"/>
        <w:rPr>
          <w:rFonts w:ascii="Arial" w:hAnsi="Arial" w:cs="Arial"/>
          <w:b/>
          <w:color w:val="000000"/>
        </w:rPr>
      </w:pPr>
    </w:p>
    <w:p w14:paraId="30BF9077" w14:textId="77777777" w:rsidR="00423ABB" w:rsidRDefault="00423ABB" w:rsidP="00846C9A">
      <w:pPr>
        <w:autoSpaceDE w:val="0"/>
        <w:autoSpaceDN w:val="0"/>
        <w:adjustRightInd w:val="0"/>
        <w:rPr>
          <w:rFonts w:ascii="Arial" w:hAnsi="Arial" w:cs="Arial"/>
          <w:b/>
          <w:color w:val="000000"/>
        </w:rPr>
      </w:pPr>
    </w:p>
    <w:p w14:paraId="272C241C" w14:textId="77777777" w:rsidR="00423ABB" w:rsidRDefault="00423ABB" w:rsidP="00846C9A">
      <w:pPr>
        <w:autoSpaceDE w:val="0"/>
        <w:autoSpaceDN w:val="0"/>
        <w:adjustRightInd w:val="0"/>
        <w:rPr>
          <w:rFonts w:ascii="Arial" w:hAnsi="Arial" w:cs="Arial"/>
          <w:b/>
          <w:color w:val="000000"/>
        </w:rPr>
      </w:pPr>
    </w:p>
    <w:p w14:paraId="7C9C9FC3" w14:textId="6AEBAD98" w:rsidR="00846C9A" w:rsidRPr="001F254D" w:rsidRDefault="006D5D3A" w:rsidP="00846C9A">
      <w:pPr>
        <w:autoSpaceDE w:val="0"/>
        <w:autoSpaceDN w:val="0"/>
        <w:adjustRightInd w:val="0"/>
        <w:rPr>
          <w:rFonts w:ascii="Arial" w:hAnsi="Arial" w:cs="Arial"/>
          <w:b/>
        </w:rPr>
      </w:pPr>
      <w:r>
        <w:rPr>
          <w:rFonts w:ascii="Arial" w:hAnsi="Arial" w:cs="Arial"/>
          <w:b/>
          <w:color w:val="000000"/>
        </w:rPr>
        <w:t>SGC</w:t>
      </w:r>
      <w:r w:rsidR="00846C9A" w:rsidRPr="001F254D">
        <w:rPr>
          <w:rFonts w:ascii="Arial" w:hAnsi="Arial" w:cs="Arial"/>
          <w:b/>
          <w:color w:val="000000"/>
        </w:rPr>
        <w:t xml:space="preserve"> </w:t>
      </w:r>
      <w:r w:rsidR="00846C9A" w:rsidRPr="001F254D">
        <w:rPr>
          <w:rFonts w:ascii="Arial" w:hAnsi="Arial" w:cs="Arial"/>
          <w:b/>
        </w:rPr>
        <w:t>Annual Installation Returns</w:t>
      </w:r>
    </w:p>
    <w:p w14:paraId="1FA9FC7E" w14:textId="77777777" w:rsidR="00846C9A" w:rsidRDefault="00846C9A" w:rsidP="00846C9A">
      <w:pPr>
        <w:autoSpaceDE w:val="0"/>
        <w:autoSpaceDN w:val="0"/>
        <w:adjustRightInd w:val="0"/>
        <w:rPr>
          <w:rFonts w:ascii="Arial" w:hAnsi="Arial" w:cs="Arial"/>
          <w:sz w:val="22"/>
          <w:szCs w:val="22"/>
        </w:rPr>
      </w:pPr>
      <w:r>
        <w:rPr>
          <w:rFonts w:ascii="Arial" w:hAnsi="Arial" w:cs="Arial"/>
          <w:sz w:val="22"/>
          <w:szCs w:val="22"/>
        </w:rPr>
        <w:t xml:space="preserve"> </w:t>
      </w:r>
    </w:p>
    <w:p w14:paraId="574842F7" w14:textId="1B65CDAF" w:rsidR="00846C9A" w:rsidRDefault="00846C9A" w:rsidP="00846C9A">
      <w:pPr>
        <w:autoSpaceDE w:val="0"/>
        <w:autoSpaceDN w:val="0"/>
        <w:adjustRightInd w:val="0"/>
        <w:rPr>
          <w:rFonts w:ascii="Arial" w:hAnsi="Arial" w:cs="Arial"/>
          <w:sz w:val="22"/>
          <w:szCs w:val="22"/>
        </w:rPr>
      </w:pPr>
      <w:r>
        <w:rPr>
          <w:rFonts w:ascii="Arial" w:hAnsi="Arial" w:cs="Arial"/>
          <w:sz w:val="22"/>
          <w:szCs w:val="22"/>
        </w:rPr>
        <w:t xml:space="preserve">This Return is </w:t>
      </w:r>
      <w:r w:rsidR="007B4F87">
        <w:rPr>
          <w:rFonts w:ascii="Arial" w:hAnsi="Arial" w:cs="Arial"/>
          <w:sz w:val="22"/>
          <w:szCs w:val="22"/>
        </w:rPr>
        <w:t xml:space="preserve">a new simplified return </w:t>
      </w:r>
      <w:r>
        <w:rPr>
          <w:rFonts w:ascii="Arial" w:hAnsi="Arial" w:cs="Arial"/>
          <w:sz w:val="22"/>
          <w:szCs w:val="22"/>
        </w:rPr>
        <w:t xml:space="preserve">sent directly from </w:t>
      </w:r>
      <w:r w:rsidR="00056C99">
        <w:rPr>
          <w:rFonts w:ascii="Arial" w:hAnsi="Arial" w:cs="Arial"/>
          <w:sz w:val="22"/>
          <w:szCs w:val="22"/>
        </w:rPr>
        <w:t>the Provincial Scribe E</w:t>
      </w:r>
      <w:r>
        <w:rPr>
          <w:rFonts w:ascii="Arial" w:hAnsi="Arial" w:cs="Arial"/>
          <w:sz w:val="22"/>
          <w:szCs w:val="22"/>
        </w:rPr>
        <w:t xml:space="preserve"> to the Scribe E of the Chapter prior to the Installation; the Scribe E of the Chapter after the Installation will provide details of the Principals</w:t>
      </w:r>
      <w:r w:rsidR="00056C99">
        <w:rPr>
          <w:rFonts w:ascii="Arial" w:hAnsi="Arial" w:cs="Arial"/>
          <w:sz w:val="22"/>
          <w:szCs w:val="22"/>
        </w:rPr>
        <w:t xml:space="preserve"> indicating when they were installed along with the IPZ and d</w:t>
      </w:r>
      <w:r>
        <w:rPr>
          <w:rFonts w:ascii="Arial" w:hAnsi="Arial" w:cs="Arial"/>
          <w:sz w:val="22"/>
          <w:szCs w:val="22"/>
        </w:rPr>
        <w:t xml:space="preserve">etails of the </w:t>
      </w:r>
      <w:r w:rsidR="00056C99">
        <w:rPr>
          <w:rFonts w:ascii="Arial" w:hAnsi="Arial" w:cs="Arial"/>
          <w:sz w:val="22"/>
          <w:szCs w:val="22"/>
        </w:rPr>
        <w:t xml:space="preserve">Scribe E and Treasurer. The </w:t>
      </w:r>
      <w:r>
        <w:rPr>
          <w:rFonts w:ascii="Arial" w:hAnsi="Arial" w:cs="Arial"/>
          <w:sz w:val="22"/>
          <w:szCs w:val="22"/>
        </w:rPr>
        <w:t>Almoner and Charity Steward if they have been appointed</w:t>
      </w:r>
      <w:r w:rsidR="00056C99">
        <w:rPr>
          <w:rFonts w:ascii="Arial" w:hAnsi="Arial" w:cs="Arial"/>
          <w:sz w:val="22"/>
          <w:szCs w:val="22"/>
        </w:rPr>
        <w:t xml:space="preserve"> also need to be recorded</w:t>
      </w:r>
      <w:r w:rsidR="00713468">
        <w:rPr>
          <w:rFonts w:ascii="Arial" w:hAnsi="Arial" w:cs="Arial"/>
          <w:sz w:val="22"/>
          <w:szCs w:val="22"/>
        </w:rPr>
        <w:t xml:space="preserve"> along with email addresses used</w:t>
      </w:r>
      <w:r w:rsidR="00056C99">
        <w:rPr>
          <w:rFonts w:ascii="Arial" w:hAnsi="Arial" w:cs="Arial"/>
          <w:sz w:val="22"/>
          <w:szCs w:val="22"/>
        </w:rPr>
        <w:t xml:space="preserve">. </w:t>
      </w:r>
    </w:p>
    <w:p w14:paraId="0A3DEBBB" w14:textId="77777777" w:rsidR="00846C9A" w:rsidRDefault="00846C9A" w:rsidP="00846C9A">
      <w:pPr>
        <w:autoSpaceDE w:val="0"/>
        <w:autoSpaceDN w:val="0"/>
        <w:adjustRightInd w:val="0"/>
        <w:rPr>
          <w:rFonts w:ascii="Arial" w:hAnsi="Arial" w:cs="Arial"/>
          <w:sz w:val="22"/>
          <w:szCs w:val="22"/>
        </w:rPr>
      </w:pPr>
    </w:p>
    <w:p w14:paraId="4DEDC4A9" w14:textId="40A3027A" w:rsidR="004113C1" w:rsidRDefault="00846C9A" w:rsidP="00846C9A">
      <w:pPr>
        <w:autoSpaceDE w:val="0"/>
        <w:autoSpaceDN w:val="0"/>
        <w:adjustRightInd w:val="0"/>
        <w:rPr>
          <w:rFonts w:ascii="Arial" w:hAnsi="Arial" w:cs="Arial"/>
          <w:sz w:val="22"/>
          <w:szCs w:val="22"/>
        </w:rPr>
      </w:pPr>
      <w:r w:rsidRPr="002C4207">
        <w:rPr>
          <w:rFonts w:ascii="Arial" w:hAnsi="Arial" w:cs="Arial"/>
          <w:sz w:val="22"/>
          <w:szCs w:val="22"/>
        </w:rPr>
        <w:t>Th</w:t>
      </w:r>
      <w:r w:rsidR="00713468">
        <w:rPr>
          <w:rFonts w:ascii="Arial" w:hAnsi="Arial" w:cs="Arial"/>
          <w:sz w:val="22"/>
          <w:szCs w:val="22"/>
        </w:rPr>
        <w:t>is form</w:t>
      </w:r>
      <w:r w:rsidRPr="002C4207">
        <w:rPr>
          <w:rFonts w:ascii="Arial" w:hAnsi="Arial" w:cs="Arial"/>
          <w:sz w:val="22"/>
          <w:szCs w:val="22"/>
        </w:rPr>
        <w:t xml:space="preserve"> sh</w:t>
      </w:r>
      <w:r w:rsidR="006D5D3A">
        <w:rPr>
          <w:rFonts w:ascii="Arial" w:hAnsi="Arial" w:cs="Arial"/>
          <w:sz w:val="22"/>
          <w:szCs w:val="22"/>
        </w:rPr>
        <w:t>ould</w:t>
      </w:r>
      <w:r w:rsidRPr="002C4207">
        <w:rPr>
          <w:rFonts w:ascii="Arial" w:hAnsi="Arial" w:cs="Arial"/>
          <w:sz w:val="22"/>
          <w:szCs w:val="22"/>
        </w:rPr>
        <w:t xml:space="preserve"> be</w:t>
      </w:r>
      <w:r>
        <w:rPr>
          <w:rFonts w:ascii="Arial" w:hAnsi="Arial" w:cs="Arial"/>
          <w:sz w:val="22"/>
          <w:szCs w:val="22"/>
        </w:rPr>
        <w:t xml:space="preserve"> </w:t>
      </w:r>
      <w:r w:rsidRPr="002C4207">
        <w:rPr>
          <w:rFonts w:ascii="Arial" w:hAnsi="Arial" w:cs="Arial"/>
          <w:sz w:val="22"/>
          <w:szCs w:val="22"/>
        </w:rPr>
        <w:t>signed by</w:t>
      </w:r>
      <w:r w:rsidR="006D5D3A">
        <w:rPr>
          <w:rFonts w:ascii="Arial" w:hAnsi="Arial" w:cs="Arial"/>
          <w:sz w:val="22"/>
          <w:szCs w:val="22"/>
        </w:rPr>
        <w:t xml:space="preserve"> both</w:t>
      </w:r>
      <w:r w:rsidRPr="002C4207">
        <w:rPr>
          <w:rFonts w:ascii="Arial" w:hAnsi="Arial" w:cs="Arial"/>
          <w:sz w:val="22"/>
          <w:szCs w:val="22"/>
        </w:rPr>
        <w:t xml:space="preserve"> the First Principal</w:t>
      </w:r>
      <w:r>
        <w:rPr>
          <w:rFonts w:ascii="Arial" w:hAnsi="Arial" w:cs="Arial"/>
          <w:sz w:val="22"/>
          <w:szCs w:val="22"/>
        </w:rPr>
        <w:t xml:space="preserve"> and Scribe E</w:t>
      </w:r>
      <w:r w:rsidR="006D5D3A">
        <w:rPr>
          <w:rFonts w:ascii="Arial" w:hAnsi="Arial" w:cs="Arial"/>
          <w:sz w:val="22"/>
          <w:szCs w:val="22"/>
        </w:rPr>
        <w:t>.</w:t>
      </w:r>
      <w:r>
        <w:rPr>
          <w:rFonts w:ascii="Arial" w:hAnsi="Arial" w:cs="Arial"/>
          <w:sz w:val="22"/>
          <w:szCs w:val="22"/>
        </w:rPr>
        <w:t xml:space="preserve"> </w:t>
      </w:r>
      <w:r w:rsidR="006D5D3A">
        <w:rPr>
          <w:rFonts w:ascii="Arial" w:hAnsi="Arial" w:cs="Arial"/>
          <w:sz w:val="22"/>
          <w:szCs w:val="22"/>
        </w:rPr>
        <w:t>It</w:t>
      </w:r>
      <w:r>
        <w:rPr>
          <w:rFonts w:ascii="Arial" w:hAnsi="Arial" w:cs="Arial"/>
          <w:sz w:val="22"/>
          <w:szCs w:val="22"/>
        </w:rPr>
        <w:t xml:space="preserve"> must be returned to the Provincial office within one month of the Installation.</w:t>
      </w:r>
    </w:p>
    <w:p w14:paraId="04890AED" w14:textId="511B0B77" w:rsidR="00846C9A" w:rsidRDefault="004113C1" w:rsidP="00846C9A">
      <w:pPr>
        <w:autoSpaceDE w:val="0"/>
        <w:autoSpaceDN w:val="0"/>
        <w:adjustRightInd w:val="0"/>
        <w:rPr>
          <w:rFonts w:ascii="Arial" w:hAnsi="Arial" w:cs="Arial"/>
          <w:sz w:val="22"/>
          <w:szCs w:val="22"/>
        </w:rPr>
      </w:pPr>
      <w:r>
        <w:rPr>
          <w:rFonts w:ascii="Arial" w:hAnsi="Arial" w:cs="Arial"/>
          <w:sz w:val="22"/>
          <w:szCs w:val="22"/>
        </w:rPr>
        <w:t xml:space="preserve">The names and ranks of </w:t>
      </w:r>
      <w:proofErr w:type="gramStart"/>
      <w:r>
        <w:rPr>
          <w:rFonts w:ascii="Arial" w:hAnsi="Arial" w:cs="Arial"/>
          <w:sz w:val="22"/>
          <w:szCs w:val="22"/>
        </w:rPr>
        <w:t>PZ’s</w:t>
      </w:r>
      <w:proofErr w:type="gramEnd"/>
      <w:r>
        <w:rPr>
          <w:rFonts w:ascii="Arial" w:hAnsi="Arial" w:cs="Arial"/>
          <w:sz w:val="22"/>
          <w:szCs w:val="22"/>
        </w:rPr>
        <w:t xml:space="preserve"> within the Chapter no longer need to be recorded on the back of the form.</w:t>
      </w:r>
      <w:r w:rsidR="00846C9A">
        <w:rPr>
          <w:rFonts w:ascii="Arial" w:hAnsi="Arial" w:cs="Arial"/>
          <w:sz w:val="22"/>
          <w:szCs w:val="22"/>
        </w:rPr>
        <w:t xml:space="preserve"> </w:t>
      </w:r>
    </w:p>
    <w:p w14:paraId="1874DD19" w14:textId="77777777" w:rsidR="00846C9A" w:rsidRDefault="00846C9A" w:rsidP="00846C9A">
      <w:pPr>
        <w:autoSpaceDE w:val="0"/>
        <w:autoSpaceDN w:val="0"/>
        <w:adjustRightInd w:val="0"/>
        <w:rPr>
          <w:rFonts w:ascii="Arial" w:hAnsi="Arial" w:cs="Arial"/>
          <w:color w:val="000000"/>
          <w:sz w:val="22"/>
          <w:szCs w:val="22"/>
        </w:rPr>
      </w:pPr>
    </w:p>
    <w:p w14:paraId="5652C7FF" w14:textId="3B1A5F7B" w:rsidR="00846C9A" w:rsidRPr="00E1131B" w:rsidRDefault="00846C9A" w:rsidP="00E1131B">
      <w:pPr>
        <w:autoSpaceDE w:val="0"/>
        <w:autoSpaceDN w:val="0"/>
        <w:adjustRightInd w:val="0"/>
        <w:rPr>
          <w:rFonts w:ascii="Arial" w:hAnsi="Arial" w:cs="Arial"/>
          <w:b/>
          <w:color w:val="000000"/>
        </w:rPr>
      </w:pPr>
      <w:r w:rsidRPr="00E1131B">
        <w:rPr>
          <w:rFonts w:ascii="Arial" w:hAnsi="Arial" w:cs="Arial"/>
          <w:b/>
          <w:color w:val="000000"/>
        </w:rPr>
        <w:t>Provincial Installation Return</w:t>
      </w:r>
    </w:p>
    <w:p w14:paraId="778EC4A1" w14:textId="77777777" w:rsidR="00717F3C" w:rsidRPr="00717F3C" w:rsidRDefault="00717F3C" w:rsidP="00717F3C">
      <w:pPr>
        <w:pStyle w:val="ListParagraph"/>
        <w:autoSpaceDE w:val="0"/>
        <w:autoSpaceDN w:val="0"/>
        <w:adjustRightInd w:val="0"/>
        <w:rPr>
          <w:rFonts w:ascii="Arial" w:hAnsi="Arial" w:cs="Arial"/>
          <w:b/>
          <w:color w:val="000000"/>
        </w:rPr>
      </w:pPr>
    </w:p>
    <w:p w14:paraId="682539B4" w14:textId="00956572" w:rsidR="00717F3C" w:rsidRDefault="00717F3C" w:rsidP="00846C9A">
      <w:pPr>
        <w:autoSpaceDE w:val="0"/>
        <w:autoSpaceDN w:val="0"/>
        <w:adjustRightInd w:val="0"/>
        <w:rPr>
          <w:rFonts w:ascii="Arial" w:hAnsi="Arial" w:cs="Arial"/>
          <w:color w:val="000000"/>
          <w:sz w:val="22"/>
          <w:szCs w:val="22"/>
        </w:rPr>
      </w:pPr>
      <w:r>
        <w:rPr>
          <w:rFonts w:ascii="Arial" w:hAnsi="Arial" w:cs="Arial"/>
          <w:color w:val="000000"/>
          <w:sz w:val="22"/>
          <w:szCs w:val="22"/>
        </w:rPr>
        <w:t>This return has not changed</w:t>
      </w:r>
    </w:p>
    <w:p w14:paraId="027F28F1" w14:textId="77777777" w:rsidR="00717F3C" w:rsidRDefault="00717F3C" w:rsidP="00846C9A">
      <w:pPr>
        <w:autoSpaceDE w:val="0"/>
        <w:autoSpaceDN w:val="0"/>
        <w:adjustRightInd w:val="0"/>
        <w:rPr>
          <w:rFonts w:ascii="Arial" w:hAnsi="Arial" w:cs="Arial"/>
          <w:color w:val="000000"/>
          <w:sz w:val="22"/>
          <w:szCs w:val="22"/>
        </w:rPr>
      </w:pPr>
    </w:p>
    <w:p w14:paraId="2F665FD0" w14:textId="6DEBB8F0" w:rsidR="00414DB2" w:rsidRDefault="00846C9A" w:rsidP="00846C9A">
      <w:pPr>
        <w:autoSpaceDE w:val="0"/>
        <w:autoSpaceDN w:val="0"/>
        <w:adjustRightInd w:val="0"/>
        <w:rPr>
          <w:rFonts w:ascii="Arial" w:hAnsi="Arial" w:cs="Arial"/>
          <w:sz w:val="22"/>
          <w:szCs w:val="22"/>
        </w:rPr>
      </w:pPr>
      <w:r>
        <w:rPr>
          <w:rFonts w:ascii="Arial" w:hAnsi="Arial" w:cs="Arial"/>
          <w:sz w:val="22"/>
          <w:szCs w:val="22"/>
        </w:rPr>
        <w:t>Th</w:t>
      </w:r>
      <w:r w:rsidR="00717F3C">
        <w:rPr>
          <w:rFonts w:ascii="Arial" w:hAnsi="Arial" w:cs="Arial"/>
          <w:sz w:val="22"/>
          <w:szCs w:val="22"/>
        </w:rPr>
        <w:t>e</w:t>
      </w:r>
      <w:r>
        <w:rPr>
          <w:rFonts w:ascii="Arial" w:hAnsi="Arial" w:cs="Arial"/>
          <w:sz w:val="22"/>
          <w:szCs w:val="22"/>
        </w:rPr>
        <w:t xml:space="preserve"> Provincial Return is sent from the Provincial office to the Scribe E of the Chapter prior to the Installation, the Scribe E after the Installation will provide details of all the Officers Appointed and Invested at the Installation, In the situation were a Principal is not Invested then</w:t>
      </w:r>
      <w:r w:rsidR="006D5D3A">
        <w:rPr>
          <w:rFonts w:ascii="Arial" w:hAnsi="Arial" w:cs="Arial"/>
          <w:sz w:val="22"/>
          <w:szCs w:val="22"/>
        </w:rPr>
        <w:t xml:space="preserve"> as soon as he has</w:t>
      </w:r>
      <w:r w:rsidR="00713468">
        <w:rPr>
          <w:rFonts w:ascii="Arial" w:hAnsi="Arial" w:cs="Arial"/>
          <w:sz w:val="22"/>
          <w:szCs w:val="22"/>
        </w:rPr>
        <w:t>,</w:t>
      </w:r>
      <w:r>
        <w:rPr>
          <w:rFonts w:ascii="Arial" w:hAnsi="Arial" w:cs="Arial"/>
          <w:sz w:val="22"/>
          <w:szCs w:val="22"/>
        </w:rPr>
        <w:t xml:space="preserve"> the </w:t>
      </w:r>
      <w:r w:rsidR="006D5D3A">
        <w:rPr>
          <w:rFonts w:ascii="Arial" w:hAnsi="Arial" w:cs="Arial"/>
          <w:sz w:val="22"/>
          <w:szCs w:val="22"/>
        </w:rPr>
        <w:t xml:space="preserve">date of his investiture </w:t>
      </w:r>
      <w:r>
        <w:rPr>
          <w:rFonts w:ascii="Arial" w:hAnsi="Arial" w:cs="Arial"/>
          <w:sz w:val="22"/>
          <w:szCs w:val="22"/>
        </w:rPr>
        <w:t xml:space="preserve">must be sent to the Provincial Grand </w:t>
      </w:r>
      <w:r w:rsidR="006D5D3A">
        <w:rPr>
          <w:rFonts w:ascii="Arial" w:hAnsi="Arial" w:cs="Arial"/>
          <w:sz w:val="22"/>
          <w:szCs w:val="22"/>
        </w:rPr>
        <w:t>Scribe Ezra</w:t>
      </w:r>
      <w:r>
        <w:rPr>
          <w:rFonts w:ascii="Arial" w:hAnsi="Arial" w:cs="Arial"/>
          <w:sz w:val="22"/>
          <w:szCs w:val="22"/>
        </w:rPr>
        <w:t xml:space="preserve"> </w:t>
      </w:r>
      <w:r w:rsidR="006D5D3A">
        <w:rPr>
          <w:rFonts w:ascii="Arial" w:hAnsi="Arial" w:cs="Arial"/>
          <w:sz w:val="22"/>
          <w:szCs w:val="22"/>
        </w:rPr>
        <w:t>as soon</w:t>
      </w:r>
      <w:r>
        <w:rPr>
          <w:rFonts w:ascii="Arial" w:hAnsi="Arial" w:cs="Arial"/>
          <w:sz w:val="22"/>
          <w:szCs w:val="22"/>
        </w:rPr>
        <w:t xml:space="preserve"> </w:t>
      </w:r>
      <w:r w:rsidR="00BB4481">
        <w:rPr>
          <w:rFonts w:ascii="Arial" w:hAnsi="Arial" w:cs="Arial"/>
          <w:sz w:val="22"/>
          <w:szCs w:val="22"/>
        </w:rPr>
        <w:t xml:space="preserve">as </w:t>
      </w:r>
      <w:r>
        <w:rPr>
          <w:rFonts w:ascii="Arial" w:hAnsi="Arial" w:cs="Arial"/>
          <w:sz w:val="22"/>
          <w:szCs w:val="22"/>
        </w:rPr>
        <w:t>the Investiture</w:t>
      </w:r>
      <w:r w:rsidR="006D5D3A">
        <w:rPr>
          <w:rFonts w:ascii="Arial" w:hAnsi="Arial" w:cs="Arial"/>
          <w:sz w:val="22"/>
          <w:szCs w:val="22"/>
        </w:rPr>
        <w:t xml:space="preserve"> has</w:t>
      </w:r>
      <w:r w:rsidR="00BB4481">
        <w:rPr>
          <w:rFonts w:ascii="Arial" w:hAnsi="Arial" w:cs="Arial"/>
          <w:sz w:val="22"/>
          <w:szCs w:val="22"/>
        </w:rPr>
        <w:t xml:space="preserve"> </w:t>
      </w:r>
      <w:r>
        <w:rPr>
          <w:rFonts w:ascii="Arial" w:hAnsi="Arial" w:cs="Arial"/>
          <w:sz w:val="22"/>
          <w:szCs w:val="22"/>
        </w:rPr>
        <w:t>taken</w:t>
      </w:r>
      <w:r w:rsidR="00BB4481">
        <w:rPr>
          <w:rFonts w:ascii="Arial" w:hAnsi="Arial" w:cs="Arial"/>
          <w:sz w:val="22"/>
          <w:szCs w:val="22"/>
        </w:rPr>
        <w:t xml:space="preserve"> place</w:t>
      </w:r>
      <w:r>
        <w:rPr>
          <w:rFonts w:ascii="Arial" w:hAnsi="Arial" w:cs="Arial"/>
          <w:sz w:val="22"/>
          <w:szCs w:val="22"/>
        </w:rPr>
        <w:t>.</w:t>
      </w:r>
    </w:p>
    <w:p w14:paraId="6B252A84" w14:textId="3BD28E0D" w:rsidR="00414DB2" w:rsidRDefault="00414DB2" w:rsidP="00846C9A">
      <w:pPr>
        <w:autoSpaceDE w:val="0"/>
        <w:autoSpaceDN w:val="0"/>
        <w:adjustRightInd w:val="0"/>
        <w:rPr>
          <w:rFonts w:ascii="Arial" w:hAnsi="Arial" w:cs="Arial"/>
          <w:sz w:val="22"/>
          <w:szCs w:val="22"/>
        </w:rPr>
      </w:pPr>
      <w:r>
        <w:rPr>
          <w:rFonts w:ascii="Arial" w:hAnsi="Arial" w:cs="Arial"/>
          <w:sz w:val="22"/>
          <w:szCs w:val="22"/>
        </w:rPr>
        <w:t>The form should again be signed by the MEZ and Scribe E.</w:t>
      </w:r>
    </w:p>
    <w:p w14:paraId="6D9C0D00" w14:textId="7B949F77" w:rsidR="00846C9A" w:rsidRDefault="00846C9A" w:rsidP="00846C9A">
      <w:pPr>
        <w:autoSpaceDE w:val="0"/>
        <w:autoSpaceDN w:val="0"/>
        <w:adjustRightInd w:val="0"/>
        <w:rPr>
          <w:rFonts w:ascii="Arial" w:hAnsi="Arial" w:cs="Arial"/>
          <w:sz w:val="22"/>
          <w:szCs w:val="22"/>
        </w:rPr>
      </w:pPr>
      <w:r>
        <w:rPr>
          <w:rFonts w:ascii="Arial" w:hAnsi="Arial" w:cs="Arial"/>
          <w:sz w:val="22"/>
          <w:szCs w:val="22"/>
        </w:rPr>
        <w:lastRenderedPageBreak/>
        <w:t xml:space="preserve"> </w:t>
      </w:r>
    </w:p>
    <w:p w14:paraId="07142852" w14:textId="17A057DA" w:rsidR="00846C9A" w:rsidRDefault="00846C9A" w:rsidP="00846C9A">
      <w:pPr>
        <w:rPr>
          <w:rFonts w:ascii="Arial" w:hAnsi="Arial" w:cs="Arial"/>
          <w:sz w:val="22"/>
          <w:szCs w:val="22"/>
        </w:rPr>
      </w:pPr>
      <w:r>
        <w:rPr>
          <w:rFonts w:ascii="Arial" w:hAnsi="Arial" w:cs="Arial"/>
          <w:color w:val="000000"/>
          <w:sz w:val="22"/>
          <w:szCs w:val="22"/>
        </w:rPr>
        <w:t xml:space="preserve">The completed form is to be returned to the Provincial office </w:t>
      </w:r>
      <w:r w:rsidR="00713468">
        <w:rPr>
          <w:rFonts w:ascii="Arial" w:hAnsi="Arial" w:cs="Arial"/>
          <w:color w:val="000000"/>
          <w:sz w:val="22"/>
          <w:szCs w:val="22"/>
        </w:rPr>
        <w:t xml:space="preserve">along </w:t>
      </w:r>
      <w:r>
        <w:rPr>
          <w:rFonts w:ascii="Arial" w:hAnsi="Arial" w:cs="Arial"/>
          <w:color w:val="000000"/>
          <w:sz w:val="22"/>
          <w:szCs w:val="22"/>
        </w:rPr>
        <w:t xml:space="preserve">with the </w:t>
      </w:r>
      <w:r w:rsidR="006D5D3A">
        <w:rPr>
          <w:rFonts w:ascii="Arial" w:hAnsi="Arial" w:cs="Arial"/>
          <w:color w:val="000000"/>
          <w:sz w:val="22"/>
          <w:szCs w:val="22"/>
        </w:rPr>
        <w:t>SGC</w:t>
      </w:r>
      <w:r w:rsidRPr="008B5D3C">
        <w:rPr>
          <w:rFonts w:ascii="Arial" w:hAnsi="Arial" w:cs="Arial"/>
          <w:color w:val="000000"/>
          <w:sz w:val="22"/>
          <w:szCs w:val="22"/>
        </w:rPr>
        <w:t xml:space="preserve"> </w:t>
      </w:r>
      <w:r w:rsidRPr="008B5D3C">
        <w:rPr>
          <w:rFonts w:ascii="Arial" w:hAnsi="Arial" w:cs="Arial"/>
          <w:sz w:val="22"/>
          <w:szCs w:val="22"/>
        </w:rPr>
        <w:t>Annual Installation Return</w:t>
      </w:r>
      <w:r>
        <w:rPr>
          <w:rFonts w:ascii="Arial" w:hAnsi="Arial" w:cs="Arial"/>
          <w:sz w:val="22"/>
          <w:szCs w:val="22"/>
        </w:rPr>
        <w:t>, the details will then be added to A</w:t>
      </w:r>
      <w:r w:rsidR="00713468">
        <w:rPr>
          <w:rFonts w:ascii="Arial" w:hAnsi="Arial" w:cs="Arial"/>
          <w:sz w:val="22"/>
          <w:szCs w:val="22"/>
        </w:rPr>
        <w:t>d</w:t>
      </w:r>
      <w:r>
        <w:rPr>
          <w:rFonts w:ascii="Arial" w:hAnsi="Arial" w:cs="Arial"/>
          <w:sz w:val="22"/>
          <w:szCs w:val="22"/>
        </w:rPr>
        <w:t xml:space="preserve">elphi </w:t>
      </w:r>
      <w:r w:rsidR="00713468">
        <w:rPr>
          <w:rFonts w:ascii="Arial" w:hAnsi="Arial" w:cs="Arial"/>
          <w:sz w:val="22"/>
          <w:szCs w:val="22"/>
        </w:rPr>
        <w:t>database</w:t>
      </w:r>
      <w:r>
        <w:rPr>
          <w:rFonts w:ascii="Arial" w:hAnsi="Arial" w:cs="Arial"/>
          <w:sz w:val="22"/>
          <w:szCs w:val="22"/>
        </w:rPr>
        <w:t>.</w:t>
      </w:r>
    </w:p>
    <w:p w14:paraId="535FB9E2" w14:textId="679CFCB1" w:rsidR="00BB4481" w:rsidRDefault="00BB4481" w:rsidP="00846C9A">
      <w:pPr>
        <w:rPr>
          <w:rFonts w:ascii="Arial" w:hAnsi="Arial" w:cs="Arial"/>
          <w:sz w:val="22"/>
          <w:szCs w:val="22"/>
        </w:rPr>
      </w:pPr>
      <w:r>
        <w:rPr>
          <w:rFonts w:ascii="Arial" w:hAnsi="Arial" w:cs="Arial"/>
          <w:sz w:val="22"/>
          <w:szCs w:val="22"/>
        </w:rPr>
        <w:t xml:space="preserve"> </w:t>
      </w:r>
    </w:p>
    <w:p w14:paraId="39C2F995" w14:textId="63D606E0" w:rsidR="00414DB2" w:rsidRDefault="00414DB2" w:rsidP="00846C9A">
      <w:pPr>
        <w:rPr>
          <w:rFonts w:ascii="Arial" w:hAnsi="Arial" w:cs="Arial"/>
          <w:sz w:val="22"/>
          <w:szCs w:val="22"/>
        </w:rPr>
      </w:pPr>
      <w:r>
        <w:rPr>
          <w:rFonts w:ascii="Arial" w:hAnsi="Arial" w:cs="Arial"/>
          <w:sz w:val="22"/>
          <w:szCs w:val="22"/>
        </w:rPr>
        <w:t xml:space="preserve">If these forms are delayed for any </w:t>
      </w:r>
      <w:r w:rsidR="00BB4481">
        <w:rPr>
          <w:rFonts w:ascii="Arial" w:hAnsi="Arial" w:cs="Arial"/>
          <w:sz w:val="22"/>
          <w:szCs w:val="22"/>
        </w:rPr>
        <w:t>reason,</w:t>
      </w:r>
      <w:r>
        <w:rPr>
          <w:rFonts w:ascii="Arial" w:hAnsi="Arial" w:cs="Arial"/>
          <w:sz w:val="22"/>
          <w:szCs w:val="22"/>
        </w:rPr>
        <w:t xml:space="preserve"> then the Companions taking office will not be credited with that office and </w:t>
      </w:r>
      <w:r w:rsidR="00BB4481">
        <w:rPr>
          <w:rFonts w:ascii="Arial" w:hAnsi="Arial" w:cs="Arial"/>
          <w:sz w:val="22"/>
          <w:szCs w:val="22"/>
        </w:rPr>
        <w:t xml:space="preserve">this </w:t>
      </w:r>
      <w:r>
        <w:rPr>
          <w:rFonts w:ascii="Arial" w:hAnsi="Arial" w:cs="Arial"/>
          <w:sz w:val="22"/>
          <w:szCs w:val="22"/>
        </w:rPr>
        <w:t>can severely affect their promotion chances within PGC.</w:t>
      </w:r>
    </w:p>
    <w:p w14:paraId="12D82D2C" w14:textId="77777777" w:rsidR="004113C1" w:rsidRDefault="004113C1" w:rsidP="00846C9A">
      <w:pPr>
        <w:rPr>
          <w:rFonts w:ascii="Arial" w:hAnsi="Arial" w:cs="Arial"/>
          <w:sz w:val="22"/>
          <w:szCs w:val="22"/>
        </w:rPr>
      </w:pPr>
    </w:p>
    <w:p w14:paraId="47A703FC" w14:textId="77777777" w:rsidR="004113C1" w:rsidRDefault="004113C1" w:rsidP="00846C9A">
      <w:pPr>
        <w:rPr>
          <w:rFonts w:ascii="Arial" w:hAnsi="Arial" w:cs="Arial"/>
          <w:sz w:val="22"/>
          <w:szCs w:val="22"/>
        </w:rPr>
      </w:pPr>
    </w:p>
    <w:p w14:paraId="4E9474D5" w14:textId="7C835420" w:rsidR="00846C9A" w:rsidRDefault="00846C9A" w:rsidP="00846C9A">
      <w:pPr>
        <w:rPr>
          <w:rFonts w:ascii="Arial" w:hAnsi="Arial" w:cs="Arial"/>
          <w:b/>
          <w:bCs/>
        </w:rPr>
      </w:pPr>
      <w:r w:rsidRPr="00846C9A">
        <w:rPr>
          <w:rFonts w:ascii="Arial" w:hAnsi="Arial" w:cs="Arial"/>
          <w:b/>
          <w:bCs/>
        </w:rPr>
        <w:t>Form P’s</w:t>
      </w:r>
    </w:p>
    <w:p w14:paraId="3457CD58" w14:textId="77777777" w:rsidR="00FE2C35" w:rsidRDefault="00FE2C35" w:rsidP="00846C9A">
      <w:pPr>
        <w:rPr>
          <w:rFonts w:ascii="Arial" w:hAnsi="Arial" w:cs="Arial"/>
          <w:b/>
          <w:bCs/>
        </w:rPr>
      </w:pPr>
    </w:p>
    <w:p w14:paraId="302EA623" w14:textId="0E782BC2" w:rsidR="00FE2C35" w:rsidRPr="00FE2C35" w:rsidRDefault="00FE2C35" w:rsidP="00846C9A">
      <w:pPr>
        <w:rPr>
          <w:rFonts w:ascii="Arial" w:hAnsi="Arial" w:cs="Arial"/>
        </w:rPr>
      </w:pPr>
      <w:r w:rsidRPr="00FE2C35">
        <w:rPr>
          <w:rFonts w:ascii="Arial" w:hAnsi="Arial" w:cs="Arial"/>
        </w:rPr>
        <w:t xml:space="preserve">The </w:t>
      </w:r>
      <w:r>
        <w:rPr>
          <w:rFonts w:ascii="Arial" w:hAnsi="Arial" w:cs="Arial"/>
        </w:rPr>
        <w:t>front page of the form should be filled in by the candidate in his own hand and signed and dated by him</w:t>
      </w:r>
    </w:p>
    <w:p w14:paraId="743EACBE" w14:textId="77777777" w:rsidR="00846C9A" w:rsidRDefault="00846C9A" w:rsidP="00846C9A">
      <w:pPr>
        <w:rPr>
          <w:rFonts w:ascii="Arial" w:hAnsi="Arial" w:cs="Arial"/>
          <w:sz w:val="22"/>
          <w:szCs w:val="22"/>
        </w:rPr>
      </w:pPr>
    </w:p>
    <w:p w14:paraId="6C18CFA0" w14:textId="68646883" w:rsidR="00846C9A" w:rsidRDefault="00846C9A" w:rsidP="00846C9A">
      <w:pPr>
        <w:autoSpaceDE w:val="0"/>
        <w:autoSpaceDN w:val="0"/>
        <w:adjustRightInd w:val="0"/>
        <w:rPr>
          <w:rFonts w:ascii="Arial" w:hAnsi="Arial" w:cs="Arial"/>
          <w:color w:val="000000"/>
          <w:sz w:val="22"/>
          <w:szCs w:val="22"/>
        </w:rPr>
      </w:pPr>
      <w:r>
        <w:rPr>
          <w:rFonts w:ascii="Arial" w:hAnsi="Arial" w:cs="Arial"/>
          <w:color w:val="000000"/>
          <w:sz w:val="22"/>
          <w:szCs w:val="22"/>
        </w:rPr>
        <w:t>The f</w:t>
      </w:r>
      <w:r w:rsidR="00414DB2">
        <w:rPr>
          <w:rFonts w:ascii="Arial" w:hAnsi="Arial" w:cs="Arial"/>
          <w:color w:val="000000"/>
          <w:sz w:val="22"/>
          <w:szCs w:val="22"/>
        </w:rPr>
        <w:t>or</w:t>
      </w:r>
      <w:r>
        <w:rPr>
          <w:rFonts w:ascii="Arial" w:hAnsi="Arial" w:cs="Arial"/>
          <w:color w:val="000000"/>
          <w:sz w:val="22"/>
          <w:szCs w:val="22"/>
        </w:rPr>
        <w:t xml:space="preserve">m is to be </w:t>
      </w:r>
      <w:r w:rsidR="00FE2C35">
        <w:rPr>
          <w:rFonts w:ascii="Arial" w:hAnsi="Arial" w:cs="Arial"/>
          <w:color w:val="000000"/>
          <w:sz w:val="22"/>
          <w:szCs w:val="22"/>
        </w:rPr>
        <w:t xml:space="preserve">then </w:t>
      </w:r>
      <w:r>
        <w:rPr>
          <w:rFonts w:ascii="Arial" w:hAnsi="Arial" w:cs="Arial"/>
          <w:color w:val="000000"/>
          <w:sz w:val="22"/>
          <w:szCs w:val="22"/>
        </w:rPr>
        <w:t xml:space="preserve">completed by the Scribe E for all </w:t>
      </w:r>
      <w:r w:rsidR="006D5D3A">
        <w:rPr>
          <w:rFonts w:ascii="Arial" w:hAnsi="Arial" w:cs="Arial"/>
          <w:color w:val="000000"/>
          <w:sz w:val="22"/>
          <w:szCs w:val="22"/>
        </w:rPr>
        <w:t>Exaltee’s</w:t>
      </w:r>
      <w:r>
        <w:rPr>
          <w:rFonts w:ascii="Arial" w:hAnsi="Arial" w:cs="Arial"/>
          <w:color w:val="000000"/>
          <w:sz w:val="22"/>
          <w:szCs w:val="22"/>
        </w:rPr>
        <w:t xml:space="preserve">, Joiners and Re-joiners, ensuring that the Grand Lodge Certificate number is included </w:t>
      </w:r>
      <w:r w:rsidR="00713468">
        <w:rPr>
          <w:rFonts w:ascii="Arial" w:hAnsi="Arial" w:cs="Arial"/>
          <w:color w:val="000000"/>
          <w:sz w:val="22"/>
          <w:szCs w:val="22"/>
        </w:rPr>
        <w:t xml:space="preserve">in the case of Exaltee’s, </w:t>
      </w:r>
      <w:r>
        <w:rPr>
          <w:rFonts w:ascii="Arial" w:hAnsi="Arial" w:cs="Arial"/>
          <w:color w:val="000000"/>
          <w:sz w:val="22"/>
          <w:szCs w:val="22"/>
        </w:rPr>
        <w:t>including those</w:t>
      </w:r>
      <w:r w:rsidR="00414DB2">
        <w:rPr>
          <w:rFonts w:ascii="Arial" w:hAnsi="Arial" w:cs="Arial"/>
          <w:color w:val="000000"/>
          <w:sz w:val="22"/>
          <w:szCs w:val="22"/>
        </w:rPr>
        <w:t xml:space="preserve"> Lodges</w:t>
      </w:r>
      <w:r>
        <w:rPr>
          <w:rFonts w:ascii="Arial" w:hAnsi="Arial" w:cs="Arial"/>
          <w:color w:val="000000"/>
          <w:sz w:val="22"/>
          <w:szCs w:val="22"/>
        </w:rPr>
        <w:t xml:space="preserve"> the Candidate may have resigned from, and a declaration that Clearance Certificates have been examined for all Lodges and chapters </w:t>
      </w:r>
      <w:r w:rsidR="00414DB2">
        <w:rPr>
          <w:rFonts w:ascii="Arial" w:hAnsi="Arial" w:cs="Arial"/>
          <w:color w:val="000000"/>
          <w:sz w:val="22"/>
          <w:szCs w:val="22"/>
        </w:rPr>
        <w:t xml:space="preserve">he </w:t>
      </w:r>
      <w:r>
        <w:rPr>
          <w:rFonts w:ascii="Arial" w:hAnsi="Arial" w:cs="Arial"/>
          <w:color w:val="000000"/>
          <w:sz w:val="22"/>
          <w:szCs w:val="22"/>
        </w:rPr>
        <w:t>has been a member of.</w:t>
      </w:r>
      <w:r w:rsidR="00414DB2">
        <w:rPr>
          <w:rFonts w:ascii="Arial" w:hAnsi="Arial" w:cs="Arial"/>
          <w:color w:val="000000"/>
          <w:sz w:val="22"/>
          <w:szCs w:val="22"/>
        </w:rPr>
        <w:t xml:space="preserve"> For a joiner or re-joiner his membership of all Chapters also </w:t>
      </w:r>
      <w:proofErr w:type="gramStart"/>
      <w:r w:rsidR="00414DB2">
        <w:rPr>
          <w:rFonts w:ascii="Arial" w:hAnsi="Arial" w:cs="Arial"/>
          <w:color w:val="000000"/>
          <w:sz w:val="22"/>
          <w:szCs w:val="22"/>
        </w:rPr>
        <w:t>need</w:t>
      </w:r>
      <w:proofErr w:type="gramEnd"/>
      <w:r w:rsidR="00414DB2">
        <w:rPr>
          <w:rFonts w:ascii="Arial" w:hAnsi="Arial" w:cs="Arial"/>
          <w:color w:val="000000"/>
          <w:sz w:val="22"/>
          <w:szCs w:val="22"/>
        </w:rPr>
        <w:t xml:space="preserve"> to be recorded and again clearance certificates need to be examined for those </w:t>
      </w:r>
      <w:r w:rsidR="00BB4481">
        <w:rPr>
          <w:rFonts w:ascii="Arial" w:hAnsi="Arial" w:cs="Arial"/>
          <w:color w:val="000000"/>
          <w:sz w:val="22"/>
          <w:szCs w:val="22"/>
        </w:rPr>
        <w:t>where</w:t>
      </w:r>
      <w:r w:rsidR="00414DB2">
        <w:rPr>
          <w:rFonts w:ascii="Arial" w:hAnsi="Arial" w:cs="Arial"/>
          <w:color w:val="000000"/>
          <w:sz w:val="22"/>
          <w:szCs w:val="22"/>
        </w:rPr>
        <w:t xml:space="preserve"> he has resigned from them.</w:t>
      </w:r>
    </w:p>
    <w:p w14:paraId="0EE21D72" w14:textId="77777777" w:rsidR="00846C9A" w:rsidRDefault="00846C9A" w:rsidP="00846C9A">
      <w:pPr>
        <w:autoSpaceDE w:val="0"/>
        <w:autoSpaceDN w:val="0"/>
        <w:adjustRightInd w:val="0"/>
        <w:rPr>
          <w:rFonts w:ascii="Arial" w:hAnsi="Arial" w:cs="Arial"/>
          <w:color w:val="000000"/>
          <w:sz w:val="22"/>
          <w:szCs w:val="22"/>
        </w:rPr>
      </w:pPr>
    </w:p>
    <w:p w14:paraId="13905CAF" w14:textId="53B63616" w:rsidR="00846C9A" w:rsidRDefault="00846C9A" w:rsidP="00846C9A">
      <w:pPr>
        <w:autoSpaceDE w:val="0"/>
        <w:autoSpaceDN w:val="0"/>
        <w:adjustRightInd w:val="0"/>
        <w:rPr>
          <w:rFonts w:ascii="Arial" w:hAnsi="Arial" w:cs="Arial"/>
          <w:color w:val="000000"/>
          <w:sz w:val="22"/>
          <w:szCs w:val="22"/>
        </w:rPr>
      </w:pPr>
      <w:r>
        <w:rPr>
          <w:rFonts w:ascii="Arial" w:hAnsi="Arial" w:cs="Arial"/>
          <w:color w:val="000000"/>
          <w:sz w:val="22"/>
          <w:szCs w:val="22"/>
        </w:rPr>
        <w:t>T</w:t>
      </w:r>
      <w:r>
        <w:rPr>
          <w:rFonts w:ascii="Arial" w:hAnsi="Arial" w:cs="Arial"/>
          <w:sz w:val="22"/>
          <w:szCs w:val="22"/>
        </w:rPr>
        <w:t xml:space="preserve">hese forms must be signed by the First Principal, Scribe E, </w:t>
      </w:r>
      <w:r w:rsidR="00414DB2">
        <w:rPr>
          <w:rFonts w:ascii="Arial" w:hAnsi="Arial" w:cs="Arial"/>
          <w:sz w:val="22"/>
          <w:szCs w:val="22"/>
        </w:rPr>
        <w:t xml:space="preserve">and </w:t>
      </w:r>
      <w:r>
        <w:rPr>
          <w:rFonts w:ascii="Arial" w:hAnsi="Arial" w:cs="Arial"/>
          <w:sz w:val="22"/>
          <w:szCs w:val="22"/>
        </w:rPr>
        <w:t xml:space="preserve">Proposer and Seconder then returned to the Provincial office </w:t>
      </w:r>
    </w:p>
    <w:p w14:paraId="244056E1" w14:textId="77777777" w:rsidR="00846C9A" w:rsidRDefault="00846C9A" w:rsidP="00846C9A">
      <w:pPr>
        <w:autoSpaceDE w:val="0"/>
        <w:autoSpaceDN w:val="0"/>
        <w:adjustRightInd w:val="0"/>
        <w:rPr>
          <w:rFonts w:ascii="Arial" w:hAnsi="Arial" w:cs="Arial"/>
          <w:sz w:val="22"/>
          <w:szCs w:val="22"/>
        </w:rPr>
      </w:pPr>
    </w:p>
    <w:p w14:paraId="7BF7CA4C" w14:textId="082710CA" w:rsidR="00846C9A" w:rsidRDefault="00846C9A" w:rsidP="00846C9A">
      <w:pPr>
        <w:rPr>
          <w:rFonts w:ascii="Arial" w:hAnsi="Arial" w:cs="Arial"/>
          <w:color w:val="000000"/>
          <w:sz w:val="22"/>
          <w:szCs w:val="22"/>
        </w:rPr>
      </w:pPr>
      <w:r w:rsidRPr="00D9152D">
        <w:rPr>
          <w:rFonts w:ascii="Arial" w:hAnsi="Arial" w:cs="Arial"/>
          <w:sz w:val="22"/>
          <w:szCs w:val="22"/>
        </w:rPr>
        <w:t>Supreme Grand Chapter</w:t>
      </w:r>
      <w:r>
        <w:rPr>
          <w:rFonts w:ascii="Arial" w:hAnsi="Arial" w:cs="Arial"/>
          <w:color w:val="000000"/>
          <w:sz w:val="22"/>
          <w:szCs w:val="22"/>
        </w:rPr>
        <w:t xml:space="preserve"> will return the form to the Provincial </w:t>
      </w:r>
      <w:r w:rsidR="004113C1">
        <w:rPr>
          <w:rFonts w:ascii="Arial" w:hAnsi="Arial" w:cs="Arial"/>
          <w:color w:val="000000"/>
          <w:sz w:val="22"/>
          <w:szCs w:val="22"/>
        </w:rPr>
        <w:t>Scribe E</w:t>
      </w:r>
      <w:r>
        <w:rPr>
          <w:rFonts w:ascii="Arial" w:hAnsi="Arial" w:cs="Arial"/>
          <w:color w:val="000000"/>
          <w:sz w:val="22"/>
          <w:szCs w:val="22"/>
        </w:rPr>
        <w:t xml:space="preserve"> if any of the required information is missing or incorrect thus delaying the membership of the Companion</w:t>
      </w:r>
    </w:p>
    <w:p w14:paraId="0802E24D" w14:textId="621D410C" w:rsidR="00846C9A" w:rsidRDefault="00846C9A" w:rsidP="00846C9A">
      <w:pPr>
        <w:pStyle w:val="NormalWeb"/>
        <w:shd w:val="clear" w:color="auto" w:fill="FFFFFF"/>
        <w:rPr>
          <w:rFonts w:ascii="Arial" w:hAnsi="Arial" w:cs="Arial"/>
          <w:b/>
          <w:color w:val="000000"/>
        </w:rPr>
      </w:pPr>
      <w:r>
        <w:rPr>
          <w:rFonts w:ascii="Arial" w:hAnsi="Arial" w:cs="Arial"/>
          <w:b/>
          <w:color w:val="000000"/>
        </w:rPr>
        <w:t>Provincial Appointments and Promotions</w:t>
      </w:r>
    </w:p>
    <w:p w14:paraId="75077DFF" w14:textId="77777777" w:rsidR="00713468" w:rsidRDefault="00846C9A" w:rsidP="00846C9A">
      <w:pPr>
        <w:pStyle w:val="NormalWeb"/>
        <w:shd w:val="clear" w:color="auto" w:fill="FFFFFF"/>
        <w:rPr>
          <w:rFonts w:ascii="Arial" w:hAnsi="Arial" w:cs="Arial"/>
          <w:color w:val="000000"/>
        </w:rPr>
      </w:pPr>
      <w:r w:rsidRPr="00AC2FC5">
        <w:rPr>
          <w:rFonts w:ascii="Arial" w:hAnsi="Arial" w:cs="Arial"/>
          <w:color w:val="000000"/>
        </w:rPr>
        <w:t>Each year a letter together with Appointment and Promotion forms, will be sent out by the Provincial Grand Scribe E inviting Chapters to make recommendations for qualifying members of their Chapters, to be appointed or promoted within Provincial Grand Chapter.</w:t>
      </w:r>
    </w:p>
    <w:p w14:paraId="0B0A9E11" w14:textId="77777777" w:rsidR="00713468" w:rsidRDefault="00713468" w:rsidP="00846C9A">
      <w:pPr>
        <w:pStyle w:val="NormalWeb"/>
        <w:shd w:val="clear" w:color="auto" w:fill="FFFFFF"/>
        <w:rPr>
          <w:rFonts w:ascii="Arial" w:hAnsi="Arial" w:cs="Arial"/>
          <w:color w:val="000000"/>
        </w:rPr>
      </w:pPr>
      <w:r>
        <w:rPr>
          <w:rFonts w:ascii="Arial" w:hAnsi="Arial" w:cs="Arial"/>
          <w:color w:val="000000"/>
        </w:rPr>
        <w:t>There are four forms used,</w:t>
      </w:r>
    </w:p>
    <w:p w14:paraId="71B06BC0" w14:textId="602CFBD6" w:rsidR="00846C9A" w:rsidRPr="00AC2FC5" w:rsidRDefault="00713468" w:rsidP="00846C9A">
      <w:pPr>
        <w:pStyle w:val="NormalWeb"/>
        <w:shd w:val="clear" w:color="auto" w:fill="FFFFFF"/>
        <w:rPr>
          <w:rFonts w:ascii="Arial" w:hAnsi="Arial" w:cs="Arial"/>
          <w:color w:val="000000"/>
        </w:rPr>
      </w:pPr>
      <w:r>
        <w:rPr>
          <w:rFonts w:ascii="Arial" w:hAnsi="Arial" w:cs="Arial"/>
          <w:color w:val="000000"/>
        </w:rPr>
        <w:t>The first is for first appointments of MEZ’s in a certain year, The Second is for a promotion of an MEZ in a certain year, the third is for a PZ outside</w:t>
      </w:r>
      <w:r w:rsidR="00DE78B9">
        <w:rPr>
          <w:rFonts w:ascii="Arial" w:hAnsi="Arial" w:cs="Arial"/>
          <w:color w:val="000000"/>
        </w:rPr>
        <w:t xml:space="preserve"> of those years</w:t>
      </w:r>
      <w:r w:rsidR="00414DB2">
        <w:rPr>
          <w:rFonts w:ascii="Arial" w:hAnsi="Arial" w:cs="Arial"/>
          <w:color w:val="000000"/>
        </w:rPr>
        <w:t xml:space="preserve"> and the fourth for a Companion below a PZ who the Chapter feels has supported the Chapter enough to deserve a promotion within Provincial Grand Chapter.</w:t>
      </w:r>
      <w:r w:rsidR="00DE78B9">
        <w:rPr>
          <w:rFonts w:ascii="Arial" w:hAnsi="Arial" w:cs="Arial"/>
          <w:color w:val="000000"/>
        </w:rPr>
        <w:t xml:space="preserve"> </w:t>
      </w:r>
      <w:r w:rsidR="00846C9A" w:rsidRPr="00AC2FC5">
        <w:rPr>
          <w:rFonts w:ascii="Arial" w:hAnsi="Arial" w:cs="Arial"/>
          <w:color w:val="000000"/>
        </w:rPr>
        <w:t xml:space="preserve"> </w:t>
      </w:r>
    </w:p>
    <w:p w14:paraId="1822A568" w14:textId="53D4F4B9" w:rsidR="00846C9A" w:rsidRPr="00AC2FC5" w:rsidRDefault="00846C9A" w:rsidP="00846C9A">
      <w:pPr>
        <w:pStyle w:val="NormalWeb"/>
        <w:shd w:val="clear" w:color="auto" w:fill="FFFFFF"/>
        <w:rPr>
          <w:rFonts w:ascii="Arial" w:hAnsi="Arial" w:cs="Arial"/>
          <w:color w:val="000000"/>
        </w:rPr>
      </w:pPr>
      <w:r w:rsidRPr="00AC2FC5">
        <w:rPr>
          <w:rFonts w:ascii="Arial" w:hAnsi="Arial" w:cs="Arial"/>
          <w:color w:val="000000"/>
        </w:rPr>
        <w:t xml:space="preserve">A closing date for the return of the forms </w:t>
      </w:r>
      <w:r w:rsidR="006B0B15">
        <w:rPr>
          <w:rFonts w:ascii="Arial" w:hAnsi="Arial" w:cs="Arial"/>
          <w:color w:val="000000"/>
        </w:rPr>
        <w:t>is indicated and</w:t>
      </w:r>
      <w:r w:rsidRPr="00AC2FC5">
        <w:rPr>
          <w:rFonts w:ascii="Arial" w:hAnsi="Arial" w:cs="Arial"/>
          <w:color w:val="000000"/>
        </w:rPr>
        <w:t xml:space="preserve"> any non-return will be taken as being that there are no qualifying Companions for Provincial Honours from within that Chapter.</w:t>
      </w:r>
    </w:p>
    <w:p w14:paraId="384162F1" w14:textId="77777777" w:rsidR="00FE2C35" w:rsidRDefault="00846C9A" w:rsidP="00846C9A">
      <w:pPr>
        <w:pStyle w:val="NormalWeb"/>
        <w:shd w:val="clear" w:color="auto" w:fill="FFFFFF"/>
        <w:rPr>
          <w:rFonts w:ascii="Arial" w:hAnsi="Arial" w:cs="Arial"/>
          <w:color w:val="000000"/>
        </w:rPr>
      </w:pPr>
      <w:r w:rsidRPr="00AC2FC5">
        <w:rPr>
          <w:rFonts w:ascii="Arial" w:hAnsi="Arial" w:cs="Arial"/>
          <w:color w:val="000000"/>
        </w:rPr>
        <w:t>It is the Chapter Scribe E’s responsibility to ensure that fully completed forms arrive in the Provincial Office on time or their members will not get any appointment or promotion they qualify for.</w:t>
      </w:r>
    </w:p>
    <w:p w14:paraId="4FDAB404" w14:textId="77777777" w:rsidR="00FE2C35" w:rsidRDefault="00FE2C35" w:rsidP="00846C9A">
      <w:pPr>
        <w:pStyle w:val="NormalWeb"/>
        <w:shd w:val="clear" w:color="auto" w:fill="FFFFFF"/>
        <w:rPr>
          <w:rFonts w:ascii="Arial" w:hAnsi="Arial" w:cs="Arial"/>
          <w:color w:val="000000"/>
        </w:rPr>
      </w:pPr>
    </w:p>
    <w:p w14:paraId="4D77DD9E" w14:textId="320CBA0A" w:rsidR="00FE2C35" w:rsidRDefault="00FE2C35" w:rsidP="00846C9A">
      <w:pPr>
        <w:pStyle w:val="NormalWeb"/>
        <w:shd w:val="clear" w:color="auto" w:fill="FFFFFF"/>
        <w:rPr>
          <w:rFonts w:ascii="Arial" w:hAnsi="Arial" w:cs="Arial"/>
          <w:color w:val="000000"/>
        </w:rPr>
      </w:pPr>
      <w:r>
        <w:rPr>
          <w:rFonts w:ascii="Arial" w:hAnsi="Arial" w:cs="Arial"/>
          <w:color w:val="000000"/>
        </w:rPr>
        <w:t>Membership update form</w:t>
      </w:r>
    </w:p>
    <w:p w14:paraId="512B98F7" w14:textId="5668CBE4" w:rsidR="00FE2C35" w:rsidRDefault="00FE2C35" w:rsidP="00846C9A">
      <w:pPr>
        <w:pStyle w:val="NormalWeb"/>
        <w:shd w:val="clear" w:color="auto" w:fill="FFFFFF"/>
        <w:rPr>
          <w:rFonts w:ascii="Arial" w:hAnsi="Arial" w:cs="Arial"/>
          <w:color w:val="000000"/>
        </w:rPr>
      </w:pPr>
      <w:r>
        <w:rPr>
          <w:rFonts w:ascii="Arial" w:hAnsi="Arial" w:cs="Arial"/>
          <w:color w:val="000000"/>
        </w:rPr>
        <w:t>To date it has generally been the practice of Scribes to inform the Province of a resignation or death of a companion on the Annual returns when they are sent in.</w:t>
      </w:r>
    </w:p>
    <w:p w14:paraId="0430359E" w14:textId="0D62D44E" w:rsidR="00846C9A" w:rsidRDefault="00FE2C35" w:rsidP="00846C9A">
      <w:pPr>
        <w:pStyle w:val="NormalWeb"/>
        <w:shd w:val="clear" w:color="auto" w:fill="FFFFFF"/>
        <w:rPr>
          <w:rFonts w:ascii="Arial" w:hAnsi="Arial" w:cs="Arial"/>
          <w:color w:val="000000"/>
        </w:rPr>
      </w:pPr>
      <w:r>
        <w:rPr>
          <w:rFonts w:ascii="Arial" w:hAnsi="Arial" w:cs="Arial"/>
          <w:color w:val="000000"/>
        </w:rPr>
        <w:lastRenderedPageBreak/>
        <w:t>The problem with this is that you will be still liable for the SGC and Provincial Fees for that member for the following year, especially if the return is sent in late</w:t>
      </w:r>
      <w:r w:rsidR="007815CE">
        <w:rPr>
          <w:rFonts w:ascii="Arial" w:hAnsi="Arial" w:cs="Arial"/>
          <w:color w:val="000000"/>
        </w:rPr>
        <w:t>.</w:t>
      </w:r>
    </w:p>
    <w:p w14:paraId="377A40DD" w14:textId="72859298" w:rsidR="007815CE" w:rsidRDefault="007815CE" w:rsidP="00846C9A">
      <w:pPr>
        <w:pStyle w:val="NormalWeb"/>
        <w:shd w:val="clear" w:color="auto" w:fill="FFFFFF"/>
        <w:rPr>
          <w:rFonts w:ascii="Arial" w:hAnsi="Arial" w:cs="Arial"/>
          <w:color w:val="000000"/>
        </w:rPr>
      </w:pPr>
      <w:r>
        <w:rPr>
          <w:rFonts w:ascii="Arial" w:hAnsi="Arial" w:cs="Arial"/>
          <w:color w:val="000000"/>
        </w:rPr>
        <w:t>With this new form, it can be filled in when you receive notice of a resignation or death and simply email it to myself and I can then enter it on the Adelphi database.</w:t>
      </w:r>
    </w:p>
    <w:p w14:paraId="3B671888" w14:textId="77777777" w:rsidR="007815CE" w:rsidRDefault="007815CE" w:rsidP="00846C9A">
      <w:pPr>
        <w:pStyle w:val="NormalWeb"/>
        <w:shd w:val="clear" w:color="auto" w:fill="FFFFFF"/>
        <w:rPr>
          <w:rFonts w:ascii="Arial" w:hAnsi="Arial" w:cs="Arial"/>
          <w:color w:val="000000"/>
        </w:rPr>
      </w:pPr>
    </w:p>
    <w:p w14:paraId="6FEB892C" w14:textId="01D8A59B" w:rsidR="007815CE" w:rsidRDefault="007815CE" w:rsidP="00846C9A">
      <w:pPr>
        <w:pStyle w:val="NormalWeb"/>
        <w:shd w:val="clear" w:color="auto" w:fill="FFFFFF"/>
        <w:rPr>
          <w:rFonts w:ascii="Arial" w:hAnsi="Arial" w:cs="Arial"/>
          <w:color w:val="000000"/>
        </w:rPr>
      </w:pPr>
      <w:r>
        <w:rPr>
          <w:rFonts w:ascii="Arial" w:hAnsi="Arial" w:cs="Arial"/>
          <w:color w:val="000000"/>
        </w:rPr>
        <w:t>Chapter Summons</w:t>
      </w:r>
    </w:p>
    <w:p w14:paraId="735C99C7" w14:textId="1C5E5E05" w:rsidR="007815CE" w:rsidRDefault="007815CE" w:rsidP="00846C9A">
      <w:pPr>
        <w:pStyle w:val="NormalWeb"/>
        <w:shd w:val="clear" w:color="auto" w:fill="FFFFFF"/>
        <w:rPr>
          <w:rFonts w:ascii="Arial" w:hAnsi="Arial" w:cs="Arial"/>
          <w:color w:val="000000"/>
        </w:rPr>
      </w:pPr>
      <w:r>
        <w:rPr>
          <w:rFonts w:ascii="Arial" w:hAnsi="Arial" w:cs="Arial"/>
          <w:color w:val="000000"/>
        </w:rPr>
        <w:t xml:space="preserve">Please </w:t>
      </w:r>
      <w:r w:rsidR="00E1131B">
        <w:rPr>
          <w:rFonts w:ascii="Arial" w:hAnsi="Arial" w:cs="Arial"/>
          <w:color w:val="000000"/>
        </w:rPr>
        <w:t xml:space="preserve">consider </w:t>
      </w:r>
      <w:r>
        <w:rPr>
          <w:rFonts w:ascii="Arial" w:hAnsi="Arial" w:cs="Arial"/>
          <w:color w:val="000000"/>
        </w:rPr>
        <w:t>remov</w:t>
      </w:r>
      <w:r w:rsidR="00E1131B">
        <w:rPr>
          <w:rFonts w:ascii="Arial" w:hAnsi="Arial" w:cs="Arial"/>
          <w:color w:val="000000"/>
        </w:rPr>
        <w:t>ing</w:t>
      </w:r>
      <w:r>
        <w:rPr>
          <w:rFonts w:ascii="Arial" w:hAnsi="Arial" w:cs="Arial"/>
          <w:color w:val="000000"/>
        </w:rPr>
        <w:t xml:space="preserve"> the word Holy</w:t>
      </w:r>
      <w:r w:rsidR="00E1131B">
        <w:rPr>
          <w:rFonts w:ascii="Arial" w:hAnsi="Arial" w:cs="Arial"/>
          <w:color w:val="000000"/>
        </w:rPr>
        <w:t>. The word is no longer used by SGC the order is now simply known as the Royal Arch</w:t>
      </w:r>
    </w:p>
    <w:p w14:paraId="644C4276" w14:textId="702F6A57" w:rsidR="007815CE" w:rsidRDefault="007815CE" w:rsidP="00846C9A">
      <w:pPr>
        <w:pStyle w:val="NormalWeb"/>
        <w:shd w:val="clear" w:color="auto" w:fill="FFFFFF"/>
        <w:rPr>
          <w:rFonts w:ascii="Arial" w:hAnsi="Arial" w:cs="Arial"/>
          <w:color w:val="000000"/>
        </w:rPr>
      </w:pPr>
      <w:r>
        <w:rPr>
          <w:rFonts w:ascii="Arial" w:hAnsi="Arial" w:cs="Arial"/>
          <w:color w:val="000000"/>
        </w:rPr>
        <w:t>Send a copy of all summonses to Simon Glanfield the PAGSE for the Provincial Records</w:t>
      </w:r>
      <w:r w:rsidR="00E1131B">
        <w:rPr>
          <w:rFonts w:ascii="Arial" w:hAnsi="Arial" w:cs="Arial"/>
          <w:color w:val="000000"/>
        </w:rPr>
        <w:t xml:space="preserve"> regardless of what the business on the summons is</w:t>
      </w:r>
      <w:r>
        <w:rPr>
          <w:rFonts w:ascii="Arial" w:hAnsi="Arial" w:cs="Arial"/>
          <w:color w:val="000000"/>
        </w:rPr>
        <w:t>.</w:t>
      </w:r>
    </w:p>
    <w:p w14:paraId="735C3AEC" w14:textId="2EB6AC28" w:rsidR="007815CE" w:rsidRDefault="00770955" w:rsidP="00846C9A">
      <w:pPr>
        <w:pStyle w:val="NormalWeb"/>
        <w:shd w:val="clear" w:color="auto" w:fill="FFFFFF"/>
        <w:rPr>
          <w:rFonts w:ascii="Arial" w:eastAsiaTheme="minorEastAsia" w:hAnsi="Arial" w:cs="Arial"/>
          <w:color w:val="000000" w:themeColor="text1"/>
          <w:kern w:val="24"/>
        </w:rPr>
      </w:pPr>
      <w:r>
        <w:rPr>
          <w:rFonts w:ascii="Arial" w:hAnsi="Arial" w:cs="Arial"/>
          <w:color w:val="000000"/>
        </w:rPr>
        <w:t xml:space="preserve">Consider adding </w:t>
      </w:r>
      <w:r w:rsidRPr="00770955">
        <w:rPr>
          <w:rFonts w:ascii="Arial" w:eastAsiaTheme="minorEastAsia" w:hAnsi="Arial" w:cs="Arial"/>
          <w:b/>
          <w:bCs/>
          <w:color w:val="00B050"/>
          <w:kern w:val="24"/>
        </w:rPr>
        <w:t>What3Words</w:t>
      </w:r>
      <w:r>
        <w:rPr>
          <w:rFonts w:ascii="Arial" w:eastAsiaTheme="minorEastAsia" w:hAnsi="Arial" w:cs="Arial"/>
          <w:b/>
          <w:bCs/>
          <w:color w:val="00B050"/>
          <w:kern w:val="24"/>
        </w:rPr>
        <w:t xml:space="preserve"> </w:t>
      </w:r>
      <w:r w:rsidRPr="00770955">
        <w:rPr>
          <w:rFonts w:ascii="Arial" w:eastAsiaTheme="minorEastAsia" w:hAnsi="Arial" w:cs="Arial"/>
          <w:color w:val="000000" w:themeColor="text1"/>
          <w:kern w:val="24"/>
        </w:rPr>
        <w:t>to your summons</w:t>
      </w:r>
    </w:p>
    <w:p w14:paraId="198DC0D2" w14:textId="77777777" w:rsidR="00E1131B" w:rsidRDefault="00E1131B" w:rsidP="00846C9A">
      <w:pPr>
        <w:pStyle w:val="NormalWeb"/>
        <w:shd w:val="clear" w:color="auto" w:fill="FFFFFF"/>
        <w:rPr>
          <w:rFonts w:ascii="Arial" w:eastAsiaTheme="minorEastAsia" w:hAnsi="Arial" w:cs="Arial"/>
          <w:color w:val="000000" w:themeColor="text1"/>
          <w:kern w:val="24"/>
        </w:rPr>
      </w:pPr>
    </w:p>
    <w:p w14:paraId="4552CB76" w14:textId="276645BA" w:rsidR="00770955" w:rsidRDefault="00770955" w:rsidP="00846C9A">
      <w:pPr>
        <w:pStyle w:val="NormalWeb"/>
        <w:shd w:val="clear" w:color="auto" w:fill="FFFFFF"/>
        <w:rPr>
          <w:rFonts w:ascii="Arial" w:eastAsiaTheme="minorEastAsia" w:hAnsi="Arial" w:cs="Arial"/>
          <w:color w:val="000000" w:themeColor="text1"/>
          <w:kern w:val="24"/>
        </w:rPr>
      </w:pPr>
      <w:r>
        <w:rPr>
          <w:rFonts w:ascii="Arial" w:eastAsiaTheme="minorEastAsia" w:hAnsi="Arial" w:cs="Arial"/>
          <w:color w:val="000000" w:themeColor="text1"/>
          <w:kern w:val="24"/>
        </w:rPr>
        <w:t>Website</w:t>
      </w:r>
    </w:p>
    <w:p w14:paraId="2FA01924" w14:textId="35AC5C03" w:rsidR="00770955" w:rsidRDefault="00770955" w:rsidP="00846C9A">
      <w:pPr>
        <w:pStyle w:val="NormalWeb"/>
        <w:shd w:val="clear" w:color="auto" w:fill="FFFFFF"/>
        <w:rPr>
          <w:rFonts w:ascii="Arial" w:eastAsiaTheme="minorEastAsia" w:hAnsi="Arial" w:cs="Arial"/>
          <w:color w:val="000000" w:themeColor="text1"/>
          <w:kern w:val="24"/>
        </w:rPr>
      </w:pPr>
      <w:r>
        <w:rPr>
          <w:rFonts w:ascii="Arial" w:eastAsiaTheme="minorEastAsia" w:hAnsi="Arial" w:cs="Arial"/>
          <w:color w:val="000000" w:themeColor="text1"/>
          <w:kern w:val="24"/>
        </w:rPr>
        <w:t>On the website you will find a section that is accessible by Chapter Scribes only and this section</w:t>
      </w:r>
      <w:r w:rsidR="00E85E23">
        <w:rPr>
          <w:rFonts w:ascii="Arial" w:eastAsiaTheme="minorEastAsia" w:hAnsi="Arial" w:cs="Arial"/>
          <w:color w:val="000000" w:themeColor="text1"/>
          <w:kern w:val="24"/>
        </w:rPr>
        <w:t xml:space="preserve"> has been expanded to contain much useful information</w:t>
      </w:r>
      <w:r>
        <w:rPr>
          <w:rFonts w:ascii="Arial" w:eastAsiaTheme="minorEastAsia" w:hAnsi="Arial" w:cs="Arial"/>
          <w:color w:val="000000" w:themeColor="text1"/>
          <w:kern w:val="24"/>
        </w:rPr>
        <w:t xml:space="preserve"> such as a copy </w:t>
      </w:r>
      <w:r w:rsidR="00E85E23">
        <w:rPr>
          <w:rFonts w:ascii="Arial" w:eastAsiaTheme="minorEastAsia" w:hAnsi="Arial" w:cs="Arial"/>
          <w:color w:val="000000" w:themeColor="text1"/>
          <w:kern w:val="24"/>
        </w:rPr>
        <w:t xml:space="preserve">of </w:t>
      </w:r>
      <w:r>
        <w:rPr>
          <w:rFonts w:ascii="Arial" w:eastAsiaTheme="minorEastAsia" w:hAnsi="Arial" w:cs="Arial"/>
          <w:color w:val="000000" w:themeColor="text1"/>
          <w:kern w:val="24"/>
        </w:rPr>
        <w:t>the form P</w:t>
      </w:r>
      <w:r w:rsidR="00E85E23">
        <w:rPr>
          <w:rFonts w:ascii="Arial" w:eastAsiaTheme="minorEastAsia" w:hAnsi="Arial" w:cs="Arial"/>
          <w:color w:val="000000" w:themeColor="text1"/>
          <w:kern w:val="24"/>
        </w:rPr>
        <w:t>, Toast List, Annual Fee’s and lots of guides</w:t>
      </w:r>
      <w:r>
        <w:rPr>
          <w:rFonts w:ascii="Arial" w:eastAsiaTheme="minorEastAsia" w:hAnsi="Arial" w:cs="Arial"/>
          <w:color w:val="000000" w:themeColor="text1"/>
          <w:kern w:val="24"/>
        </w:rPr>
        <w:t xml:space="preserve"> and other important information.</w:t>
      </w:r>
    </w:p>
    <w:p w14:paraId="35C77EF4" w14:textId="33BE2419" w:rsidR="00770955" w:rsidRDefault="00770955" w:rsidP="00846C9A">
      <w:pPr>
        <w:pStyle w:val="NormalWeb"/>
        <w:shd w:val="clear" w:color="auto" w:fill="FFFFFF"/>
        <w:rPr>
          <w:rFonts w:ascii="Arial" w:eastAsiaTheme="minorEastAsia" w:hAnsi="Arial" w:cs="Arial"/>
          <w:color w:val="000000" w:themeColor="text1"/>
          <w:kern w:val="24"/>
        </w:rPr>
      </w:pPr>
      <w:r>
        <w:rPr>
          <w:rFonts w:ascii="Arial" w:eastAsiaTheme="minorEastAsia" w:hAnsi="Arial" w:cs="Arial"/>
          <w:color w:val="000000" w:themeColor="text1"/>
          <w:kern w:val="24"/>
        </w:rPr>
        <w:t xml:space="preserve">It is password protected </w:t>
      </w:r>
      <w:r w:rsidR="00E85E23">
        <w:rPr>
          <w:rFonts w:ascii="Arial" w:eastAsiaTheme="minorEastAsia" w:hAnsi="Arial" w:cs="Arial"/>
          <w:color w:val="000000" w:themeColor="text1"/>
          <w:kern w:val="24"/>
        </w:rPr>
        <w:t>TTALGMH</w:t>
      </w:r>
    </w:p>
    <w:p w14:paraId="71D22584" w14:textId="77777777" w:rsidR="00E85E23" w:rsidRPr="00E1131B" w:rsidRDefault="00E85E23" w:rsidP="00846C9A">
      <w:pPr>
        <w:pStyle w:val="NormalWeb"/>
        <w:shd w:val="clear" w:color="auto" w:fill="FFFFFF"/>
        <w:rPr>
          <w:rFonts w:ascii="Arial" w:eastAsiaTheme="minorEastAsia" w:hAnsi="Arial" w:cs="Arial"/>
          <w:color w:val="000000" w:themeColor="text1"/>
          <w:kern w:val="24"/>
        </w:rPr>
      </w:pPr>
    </w:p>
    <w:p w14:paraId="4B344DB3" w14:textId="3FBCB8B3" w:rsidR="00E85E23" w:rsidRPr="00E1131B" w:rsidRDefault="00E1070C" w:rsidP="00846C9A">
      <w:pPr>
        <w:pStyle w:val="NormalWeb"/>
        <w:shd w:val="clear" w:color="auto" w:fill="FFFFFF"/>
        <w:rPr>
          <w:rFonts w:ascii="Arial" w:eastAsiaTheme="minorEastAsia" w:hAnsi="Arial" w:cs="Arial"/>
          <w:color w:val="000000" w:themeColor="text1"/>
          <w:kern w:val="24"/>
        </w:rPr>
      </w:pPr>
      <w:r w:rsidRPr="00E1131B">
        <w:rPr>
          <w:rFonts w:ascii="Arial" w:eastAsiaTheme="minorEastAsia" w:hAnsi="Arial" w:cs="Arial"/>
          <w:color w:val="000000" w:themeColor="text1"/>
          <w:kern w:val="24"/>
        </w:rPr>
        <w:t xml:space="preserve">9. </w:t>
      </w:r>
      <w:r w:rsidR="00E85E23" w:rsidRPr="00E1131B">
        <w:rPr>
          <w:rFonts w:ascii="Arial" w:eastAsiaTheme="minorEastAsia" w:hAnsi="Arial" w:cs="Arial"/>
          <w:color w:val="000000" w:themeColor="text1"/>
          <w:kern w:val="24"/>
        </w:rPr>
        <w:t>Portal</w:t>
      </w:r>
    </w:p>
    <w:p w14:paraId="044AE280" w14:textId="51ECE35C" w:rsidR="00423ABB" w:rsidRPr="00E1131B" w:rsidRDefault="00E85E23" w:rsidP="00423ABB">
      <w:pPr>
        <w:spacing w:before="150" w:after="150" w:line="360" w:lineRule="auto"/>
        <w:rPr>
          <w:rFonts w:ascii="Arial" w:hAnsi="Arial" w:cs="Arial"/>
          <w:color w:val="202020"/>
        </w:rPr>
      </w:pPr>
      <w:r w:rsidRPr="00E1131B">
        <w:rPr>
          <w:rFonts w:ascii="Arial" w:hAnsi="Arial" w:cs="Arial"/>
          <w:color w:val="202020"/>
        </w:rPr>
        <w:t xml:space="preserve">Portal is </w:t>
      </w:r>
      <w:r w:rsidR="00423ABB" w:rsidRPr="00E1131B">
        <w:rPr>
          <w:rFonts w:ascii="Arial" w:hAnsi="Arial" w:cs="Arial"/>
          <w:color w:val="202020"/>
        </w:rPr>
        <w:t>the</w:t>
      </w:r>
      <w:r w:rsidRPr="00E1131B">
        <w:rPr>
          <w:rFonts w:ascii="Arial" w:hAnsi="Arial" w:cs="Arial"/>
          <w:color w:val="202020"/>
        </w:rPr>
        <w:t xml:space="preserve"> new membership app designed to make Freemasonry more accessible — anytime,</w:t>
      </w:r>
      <w:r w:rsidR="00423ABB" w:rsidRPr="00E1131B">
        <w:rPr>
          <w:rFonts w:ascii="Arial" w:hAnsi="Arial" w:cs="Arial"/>
          <w:color w:val="202020"/>
        </w:rPr>
        <w:t xml:space="preserve"> </w:t>
      </w:r>
      <w:r w:rsidRPr="00E1131B">
        <w:rPr>
          <w:rFonts w:ascii="Arial" w:hAnsi="Arial" w:cs="Arial"/>
          <w:color w:val="202020"/>
        </w:rPr>
        <w:t xml:space="preserve">anywhere. </w:t>
      </w:r>
      <w:r w:rsidR="00423ABB" w:rsidRPr="00E1131B">
        <w:rPr>
          <w:rFonts w:ascii="Arial" w:hAnsi="Arial" w:cs="Arial"/>
          <w:color w:val="202020"/>
        </w:rPr>
        <w:t>You can m</w:t>
      </w:r>
      <w:r w:rsidRPr="00E1131B">
        <w:rPr>
          <w:rFonts w:ascii="Arial" w:hAnsi="Arial" w:cs="Arial"/>
          <w:color w:val="202020"/>
        </w:rPr>
        <w:t>anage your details, explore events, and connect with other Brethren.</w:t>
      </w:r>
    </w:p>
    <w:p w14:paraId="35A2AFFA" w14:textId="72EAC1DF" w:rsidR="00423ABB" w:rsidRPr="00E1131B" w:rsidRDefault="00423ABB" w:rsidP="00423ABB">
      <w:pPr>
        <w:spacing w:before="150" w:after="150" w:line="360" w:lineRule="auto"/>
        <w:rPr>
          <w:rFonts w:ascii="Arial" w:hAnsi="Arial" w:cs="Arial"/>
          <w:color w:val="202020"/>
        </w:rPr>
      </w:pPr>
      <w:r w:rsidRPr="00E1131B">
        <w:rPr>
          <w:rFonts w:ascii="Arial" w:hAnsi="Arial" w:cs="Arial"/>
          <w:color w:val="202020"/>
        </w:rPr>
        <w:t>As it develops, Chapter Scribes will be able to upload their summonses, and this will be immediately accessible to all those members of the Chapter that have registered on Portal.</w:t>
      </w:r>
    </w:p>
    <w:p w14:paraId="1D89EF73" w14:textId="7BDC9A1E" w:rsidR="00423ABB" w:rsidRPr="00E1131B" w:rsidRDefault="00423ABB" w:rsidP="00423ABB">
      <w:pPr>
        <w:spacing w:before="150" w:after="150" w:line="360" w:lineRule="auto"/>
        <w:rPr>
          <w:rFonts w:ascii="Arial" w:hAnsi="Arial" w:cs="Arial"/>
          <w:color w:val="202020"/>
        </w:rPr>
      </w:pPr>
      <w:r w:rsidRPr="00E1131B">
        <w:rPr>
          <w:rFonts w:ascii="Arial" w:hAnsi="Arial" w:cs="Arial"/>
          <w:color w:val="202020"/>
        </w:rPr>
        <w:t>Over the coming months and years Portal will eventually take over from Hermes and Adelphi and will be the main database for UGLE.</w:t>
      </w:r>
    </w:p>
    <w:p w14:paraId="22DDE8A2" w14:textId="53CD4131" w:rsidR="00E85E23" w:rsidRPr="00423ABB" w:rsidRDefault="00E85E23" w:rsidP="00E85E23">
      <w:pPr>
        <w:spacing w:before="150" w:after="150" w:line="360" w:lineRule="auto"/>
        <w:jc w:val="center"/>
        <w:rPr>
          <w:rFonts w:ascii="Calibri" w:hAnsi="Calibri" w:cs="Calibri"/>
          <w:color w:val="202020"/>
        </w:rPr>
      </w:pPr>
      <w:r w:rsidRPr="00423ABB">
        <w:rPr>
          <w:rFonts w:ascii="Calibri" w:hAnsi="Calibri" w:cs="Calibri"/>
          <w:color w:val="202020"/>
        </w:rPr>
        <w:t> </w:t>
      </w:r>
    </w:p>
    <w:p w14:paraId="1D085651" w14:textId="77777777" w:rsidR="00E85E23" w:rsidRPr="00770955" w:rsidRDefault="00E85E23" w:rsidP="00846C9A">
      <w:pPr>
        <w:pStyle w:val="NormalWeb"/>
        <w:shd w:val="clear" w:color="auto" w:fill="FFFFFF"/>
        <w:rPr>
          <w:rFonts w:ascii="Arial" w:eastAsiaTheme="minorEastAsia" w:hAnsi="Arial" w:cs="Arial"/>
          <w:color w:val="000000" w:themeColor="text1"/>
          <w:kern w:val="24"/>
        </w:rPr>
      </w:pPr>
    </w:p>
    <w:p w14:paraId="1DB9BA5F" w14:textId="3C95CA47" w:rsidR="00770955" w:rsidRDefault="00770955" w:rsidP="00846C9A"/>
    <w:sectPr w:rsidR="00770955" w:rsidSect="00FE1A04">
      <w:pgSz w:w="11906" w:h="16838"/>
      <w:pgMar w:top="964" w:right="1077"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AB6E17"/>
    <w:multiLevelType w:val="hybridMultilevel"/>
    <w:tmpl w:val="A92EB9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5027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C9A"/>
    <w:rsid w:val="000521E7"/>
    <w:rsid w:val="00056C99"/>
    <w:rsid w:val="00304146"/>
    <w:rsid w:val="003539CD"/>
    <w:rsid w:val="0040526E"/>
    <w:rsid w:val="004113C1"/>
    <w:rsid w:val="00414DB2"/>
    <w:rsid w:val="00423ABB"/>
    <w:rsid w:val="005E3298"/>
    <w:rsid w:val="006B0B15"/>
    <w:rsid w:val="006D5D3A"/>
    <w:rsid w:val="00713468"/>
    <w:rsid w:val="00717F3C"/>
    <w:rsid w:val="00770955"/>
    <w:rsid w:val="007815CE"/>
    <w:rsid w:val="007B4F87"/>
    <w:rsid w:val="00846C9A"/>
    <w:rsid w:val="00934D95"/>
    <w:rsid w:val="009662DF"/>
    <w:rsid w:val="00BB4481"/>
    <w:rsid w:val="00C742EE"/>
    <w:rsid w:val="00DE78B9"/>
    <w:rsid w:val="00E1070C"/>
    <w:rsid w:val="00E1131B"/>
    <w:rsid w:val="00E85E23"/>
    <w:rsid w:val="00FE1A04"/>
    <w:rsid w:val="00FE2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633A7"/>
  <w15:chartTrackingRefBased/>
  <w15:docId w15:val="{1F9903AF-C7BD-4F8C-A7F2-7AEA845E7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C9A"/>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846C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6C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6C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6C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6C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6C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6C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6C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6C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C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6C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6C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6C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6C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6C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6C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6C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6C9A"/>
    <w:rPr>
      <w:rFonts w:eastAsiaTheme="majorEastAsia" w:cstheme="majorBidi"/>
      <w:color w:val="272727" w:themeColor="text1" w:themeTint="D8"/>
    </w:rPr>
  </w:style>
  <w:style w:type="paragraph" w:styleId="Title">
    <w:name w:val="Title"/>
    <w:basedOn w:val="Normal"/>
    <w:next w:val="Normal"/>
    <w:link w:val="TitleChar"/>
    <w:uiPriority w:val="10"/>
    <w:qFormat/>
    <w:rsid w:val="00846C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6C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6C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6C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6C9A"/>
    <w:pPr>
      <w:spacing w:before="160"/>
      <w:jc w:val="center"/>
    </w:pPr>
    <w:rPr>
      <w:i/>
      <w:iCs/>
      <w:color w:val="404040" w:themeColor="text1" w:themeTint="BF"/>
    </w:rPr>
  </w:style>
  <w:style w:type="character" w:customStyle="1" w:styleId="QuoteChar">
    <w:name w:val="Quote Char"/>
    <w:basedOn w:val="DefaultParagraphFont"/>
    <w:link w:val="Quote"/>
    <w:uiPriority w:val="29"/>
    <w:rsid w:val="00846C9A"/>
    <w:rPr>
      <w:i/>
      <w:iCs/>
      <w:color w:val="404040" w:themeColor="text1" w:themeTint="BF"/>
    </w:rPr>
  </w:style>
  <w:style w:type="paragraph" w:styleId="ListParagraph">
    <w:name w:val="List Paragraph"/>
    <w:basedOn w:val="Normal"/>
    <w:uiPriority w:val="34"/>
    <w:qFormat/>
    <w:rsid w:val="00846C9A"/>
    <w:pPr>
      <w:ind w:left="720"/>
      <w:contextualSpacing/>
    </w:pPr>
  </w:style>
  <w:style w:type="character" w:styleId="IntenseEmphasis">
    <w:name w:val="Intense Emphasis"/>
    <w:basedOn w:val="DefaultParagraphFont"/>
    <w:uiPriority w:val="21"/>
    <w:qFormat/>
    <w:rsid w:val="00846C9A"/>
    <w:rPr>
      <w:i/>
      <w:iCs/>
      <w:color w:val="0F4761" w:themeColor="accent1" w:themeShade="BF"/>
    </w:rPr>
  </w:style>
  <w:style w:type="paragraph" w:styleId="IntenseQuote">
    <w:name w:val="Intense Quote"/>
    <w:basedOn w:val="Normal"/>
    <w:next w:val="Normal"/>
    <w:link w:val="IntenseQuoteChar"/>
    <w:uiPriority w:val="30"/>
    <w:qFormat/>
    <w:rsid w:val="00846C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6C9A"/>
    <w:rPr>
      <w:i/>
      <w:iCs/>
      <w:color w:val="0F4761" w:themeColor="accent1" w:themeShade="BF"/>
    </w:rPr>
  </w:style>
  <w:style w:type="character" w:styleId="IntenseReference">
    <w:name w:val="Intense Reference"/>
    <w:basedOn w:val="DefaultParagraphFont"/>
    <w:uiPriority w:val="32"/>
    <w:qFormat/>
    <w:rsid w:val="00846C9A"/>
    <w:rPr>
      <w:b/>
      <w:bCs/>
      <w:smallCaps/>
      <w:color w:val="0F4761" w:themeColor="accent1" w:themeShade="BF"/>
      <w:spacing w:val="5"/>
    </w:rPr>
  </w:style>
  <w:style w:type="paragraph" w:styleId="NormalWeb">
    <w:name w:val="Normal (Web)"/>
    <w:basedOn w:val="Normal"/>
    <w:rsid w:val="00846C9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91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1044</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Taylor</dc:creator>
  <cp:keywords/>
  <dc:description/>
  <cp:lastModifiedBy>Chris Taylor</cp:lastModifiedBy>
  <cp:revision>2</cp:revision>
  <dcterms:created xsi:type="dcterms:W3CDTF">2025-07-09T08:40:00Z</dcterms:created>
  <dcterms:modified xsi:type="dcterms:W3CDTF">2025-07-09T08:40:00Z</dcterms:modified>
</cp:coreProperties>
</file>